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E4F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7F7E57">
        <w:rPr>
          <w:rFonts w:ascii="Times New Roman" w:hAnsi="Times New Roman" w:cs="Times New Roman"/>
          <w:b/>
          <w:bCs/>
          <w:sz w:val="24"/>
          <w:szCs w:val="24"/>
        </w:rPr>
        <w:t>Льготы по земельному налогу</w:t>
      </w:r>
    </w:p>
    <w:p w14:paraId="29BD7A5A" w14:textId="6BF035BF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5"/>
      <w:bookmarkEnd w:id="0"/>
      <w:bookmarkEnd w:id="1"/>
      <w:r w:rsidRPr="007F7E57">
        <w:rPr>
          <w:rFonts w:ascii="Times New Roman" w:hAnsi="Times New Roman" w:cs="Times New Roman"/>
          <w:sz w:val="24"/>
          <w:szCs w:val="24"/>
        </w:rPr>
        <w:t>Статьей 395 НК РФ определены категории налогоплательщиков и виды земельных участков, в отношении которых предоставляется освобождение от земельного налога.</w:t>
      </w:r>
    </w:p>
    <w:p w14:paraId="650B85B1" w14:textId="2B02FDCC" w:rsidR="007F7E57" w:rsidRPr="00915D0B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При установлении земельного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 (п. 2 ст. 387 НК РФ).</w:t>
      </w:r>
    </w:p>
    <w:p w14:paraId="16EF14DF" w14:textId="77777777" w:rsid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172E2" w14:textId="1A645A76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E62">
        <w:rPr>
          <w:rFonts w:ascii="Times New Roman" w:hAnsi="Times New Roman" w:cs="Times New Roman"/>
          <w:b/>
          <w:bCs/>
          <w:sz w:val="24"/>
          <w:szCs w:val="24"/>
        </w:rPr>
        <w:t xml:space="preserve">От уплаты </w:t>
      </w:r>
      <w:r w:rsidRPr="00AC0E62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</w:t>
      </w:r>
      <w:r w:rsidRPr="00AC0E62">
        <w:rPr>
          <w:rFonts w:ascii="Times New Roman" w:hAnsi="Times New Roman" w:cs="Times New Roman"/>
          <w:b/>
          <w:bCs/>
          <w:sz w:val="24"/>
          <w:szCs w:val="24"/>
        </w:rPr>
        <w:t>налога на территории Добровского сельского поселения Симферопольского района Республики Крым</w:t>
      </w:r>
      <w:r w:rsidRPr="00AC0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E62">
        <w:rPr>
          <w:rFonts w:ascii="Times New Roman" w:hAnsi="Times New Roman" w:cs="Times New Roman"/>
          <w:b/>
          <w:bCs/>
          <w:sz w:val="24"/>
          <w:szCs w:val="24"/>
        </w:rPr>
        <w:t>освобождаются в полном объеме:</w:t>
      </w:r>
    </w:p>
    <w:p w14:paraId="43112BD5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1.1. Герои Советского Союза, Герои Российской Федерации, полные кавалеры ордена Славы.</w:t>
      </w:r>
    </w:p>
    <w:p w14:paraId="04CB5B28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1.2. Инвалиды I и II групп инвалидности.</w:t>
      </w:r>
    </w:p>
    <w:p w14:paraId="0874B9AB" w14:textId="3E067DBB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1.3. Инвалиды с детства, детей-инвалидов;</w:t>
      </w:r>
    </w:p>
    <w:p w14:paraId="01038814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1.4. Ветераны и инвалиды Великой Отечественной войны, а также ветераны и инвалиды боевых действий.</w:t>
      </w:r>
    </w:p>
    <w:p w14:paraId="7F880828" w14:textId="1CA5A980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 xml:space="preserve">1.5. Физические лица, имеющие право на получение социальной поддержки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(в редакции Закона Российской Федерации от 18 июня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E62">
        <w:rPr>
          <w:rFonts w:ascii="Times New Roman" w:hAnsi="Times New Roman" w:cs="Times New Roman"/>
          <w:sz w:val="24"/>
          <w:szCs w:val="24"/>
        </w:rPr>
        <w:t xml:space="preserve"> 3061-1), в соответствии с Федеральным законом от 26 ноября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E62">
        <w:rPr>
          <w:rFonts w:ascii="Times New Roman" w:hAnsi="Times New Roman" w:cs="Times New Roman"/>
          <w:sz w:val="24"/>
          <w:szCs w:val="24"/>
        </w:rPr>
        <w:t xml:space="preserve"> 175-ФЗ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Маяк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 в реку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Теча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и в соответствии с Федеральным законом от 10 января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E62">
        <w:rPr>
          <w:rFonts w:ascii="Times New Roman" w:hAnsi="Times New Roman" w:cs="Times New Roman"/>
          <w:sz w:val="24"/>
          <w:szCs w:val="24"/>
        </w:rPr>
        <w:t xml:space="preserve"> 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>.</w:t>
      </w:r>
    </w:p>
    <w:p w14:paraId="20ADDCC6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1.6.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48FB48B5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1.7. Физические лица, получившие или перенесших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6B212B1B" w14:textId="05CD36F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 xml:space="preserve">1.8. Физические лица, имеющие право на получение социальной поддержки в соответствии с Законом Республики Крым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E62">
        <w:rPr>
          <w:rFonts w:ascii="Times New Roman" w:hAnsi="Times New Roman" w:cs="Times New Roman"/>
          <w:sz w:val="24"/>
          <w:szCs w:val="24"/>
        </w:rPr>
        <w:t xml:space="preserve"> 39-ЗРК/2014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О социальной поддержке многодетных семей в Республике Крым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(в редакции Закона Республики Крым от 30.03.2015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0E62">
        <w:rPr>
          <w:rFonts w:ascii="Times New Roman" w:hAnsi="Times New Roman" w:cs="Times New Roman"/>
          <w:sz w:val="24"/>
          <w:szCs w:val="24"/>
        </w:rPr>
        <w:t xml:space="preserve"> 80-ЗРК/2015).</w:t>
      </w:r>
    </w:p>
    <w:p w14:paraId="727FA577" w14:textId="502BDDE5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62">
        <w:rPr>
          <w:rFonts w:ascii="Times New Roman" w:hAnsi="Times New Roman" w:cs="Times New Roman"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62">
        <w:rPr>
          <w:rFonts w:ascii="Times New Roman" w:hAnsi="Times New Roman" w:cs="Times New Roman"/>
          <w:sz w:val="24"/>
          <w:szCs w:val="24"/>
        </w:rPr>
        <w:t xml:space="preserve">- собственники земельных участков сельскохозяйственного назначения с видом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(код 1.0) на налоговый период 2020год.</w:t>
      </w:r>
    </w:p>
    <w:p w14:paraId="25FBAD69" w14:textId="421013F8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1.10. Бюджетные, казенные организации.</w:t>
      </w:r>
    </w:p>
    <w:p w14:paraId="61F9056A" w14:textId="79A40FAE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Налоговые льготы по налогу предоставляются налогоплательщикам, указанным в пп.1.1-1.9 в отношении одного земельного участка, находящегося в собственности, постоянном (бессрочном) пользовании или пожизненном наследуемом владении, расположенных на территории муниципального образования Добровское сельское поселение.</w:t>
      </w:r>
    </w:p>
    <w:p w14:paraId="3A8B4B47" w14:textId="13742B54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Налоговые льготы по налогу предоставляются налогоплательщикам, указанным в пп.1.10 - в отношении принадлежащих им земельных участков, расположенных на территории муниципального образования Добровское сельское поселение.</w:t>
      </w:r>
    </w:p>
    <w:p w14:paraId="0CD3BA63" w14:textId="31BA7845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 xml:space="preserve">Налоговые льготы по налогу предоставляются налогоплательщикам по </w:t>
      </w:r>
      <w:r>
        <w:rPr>
          <w:rFonts w:ascii="Times New Roman" w:hAnsi="Times New Roman" w:cs="Times New Roman"/>
          <w:sz w:val="24"/>
          <w:szCs w:val="24"/>
        </w:rPr>
        <w:t xml:space="preserve">нижеприведенным </w:t>
      </w:r>
      <w:r w:rsidRPr="00AC0E62">
        <w:rPr>
          <w:rFonts w:ascii="Times New Roman" w:hAnsi="Times New Roman" w:cs="Times New Roman"/>
          <w:sz w:val="24"/>
          <w:szCs w:val="24"/>
        </w:rPr>
        <w:t>основаниям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62">
        <w:rPr>
          <w:rFonts w:ascii="Times New Roman" w:hAnsi="Times New Roman" w:cs="Times New Roman"/>
          <w:sz w:val="24"/>
          <w:szCs w:val="24"/>
        </w:rPr>
        <w:t>и применяются при условии предоставления в налоговые органы документов, подтверждающих право на льготу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22868" w14:textId="21FE5AFB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lastRenderedPageBreak/>
        <w:t xml:space="preserve">Льгота предоставляется налогоплательщикам до даты окончания срока действия документа, подтверждающего право на льготу (за исключением налогоплательщиков, указанных в пп.1.9.  </w:t>
      </w:r>
    </w:p>
    <w:p w14:paraId="34F4D95A" w14:textId="5E3F4973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E62">
        <w:rPr>
          <w:rFonts w:ascii="Times New Roman" w:hAnsi="Times New Roman" w:cs="Times New Roman"/>
          <w:sz w:val="24"/>
          <w:szCs w:val="24"/>
        </w:rPr>
        <w:t xml:space="preserve">алоговые вычеты и налоговые льготы по налогу предоставляются налогоплательщикам также   в соответствии с положением главы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E62">
        <w:rPr>
          <w:rFonts w:ascii="Times New Roman" w:hAnsi="Times New Roman" w:cs="Times New Roman"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E6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304314AF" w14:textId="3E8E982B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Налогоплательщики, являющиеся организациями, имеющие право на льготы, представляют необходимые документы в налоговые органы.</w:t>
      </w:r>
    </w:p>
    <w:p w14:paraId="187D3FE3" w14:textId="30F2EFDC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 xml:space="preserve">Основаниями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AC0E62">
        <w:rPr>
          <w:rFonts w:ascii="Times New Roman" w:hAnsi="Times New Roman" w:cs="Times New Roman"/>
          <w:sz w:val="24"/>
          <w:szCs w:val="24"/>
        </w:rPr>
        <w:t xml:space="preserve">льгот являются: </w:t>
      </w:r>
    </w:p>
    <w:p w14:paraId="1808B7CA" w14:textId="77777777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1) Заявление о предоставлении льготы.</w:t>
      </w:r>
    </w:p>
    <w:p w14:paraId="2B9A4D92" w14:textId="217F8F6F" w:rsidR="00AC0E62" w:rsidRPr="00AC0E62" w:rsidRDefault="00AC0E62" w:rsidP="00AC0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E62">
        <w:rPr>
          <w:rFonts w:ascii="Times New Roman" w:hAnsi="Times New Roman" w:cs="Times New Roman"/>
          <w:sz w:val="24"/>
          <w:szCs w:val="24"/>
        </w:rPr>
        <w:t>2) Документы, подтверждающие принадлежность к льготной категории.</w:t>
      </w:r>
    </w:p>
    <w:p w14:paraId="2D78BE42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17F198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1"/>
      <w:bookmarkStart w:id="3" w:name="sub_1112"/>
      <w:bookmarkEnd w:id="2"/>
      <w:r w:rsidRPr="007F7E57">
        <w:rPr>
          <w:rFonts w:ascii="Times New Roman" w:hAnsi="Times New Roman" w:cs="Times New Roman"/>
          <w:b/>
          <w:bCs/>
          <w:sz w:val="24"/>
          <w:szCs w:val="24"/>
        </w:rPr>
        <w:t>Как организации получить льготу по земельному налогу с 2020 года?</w:t>
      </w:r>
    </w:p>
    <w:bookmarkEnd w:id="3"/>
    <w:p w14:paraId="029BF7AA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78E503" w14:textId="7706C644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С 1 января 2020 года</w:t>
      </w:r>
      <w:r w:rsidRPr="007F7E57">
        <w:rPr>
          <w:rFonts w:ascii="Times New Roman" w:hAnsi="Times New Roman" w:cs="Times New Roman"/>
          <w:sz w:val="24"/>
          <w:szCs w:val="24"/>
        </w:rPr>
        <w:t xml:space="preserve"> норма о предоставлении льгот по заявлению применяется и юридическими лицами. В связи с этим и с отменой с 2020 года обязанности организаций подавать в налоговые органы декларации по транспортному и земельному налогам ФНС России приказом от 25.07.2019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ММВ-7-21/377@ утвердила форму заявления о предоставлении льгот по указанным налогам.</w:t>
      </w:r>
    </w:p>
    <w:p w14:paraId="1CF67D09" w14:textId="07C36F78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Заявление можно подать в налоговый орган в целях предоставления льготы по налоговому периоду </w:t>
      </w:r>
      <w:r w:rsidRPr="007F7E57">
        <w:rPr>
          <w:rFonts w:ascii="Times New Roman" w:hAnsi="Times New Roman" w:cs="Times New Roman"/>
          <w:b/>
          <w:bCs/>
          <w:sz w:val="24"/>
          <w:szCs w:val="24"/>
        </w:rPr>
        <w:t>начиная с 2020 года</w:t>
      </w:r>
      <w:r w:rsidRPr="007F7E57">
        <w:rPr>
          <w:rFonts w:ascii="Times New Roman" w:hAnsi="Times New Roman" w:cs="Times New Roman"/>
          <w:sz w:val="24"/>
          <w:szCs w:val="24"/>
        </w:rPr>
        <w:t>. Налоговые льготы за предшествующие налоговые периоды, а также в течение 2020 года в случае прекращения организации путем ликвидации или реорганизации заявляются путем декларирования.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F7E57" w:rsidRPr="00915D0B" w14:paraId="010DA45B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77DB0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18"/>
            <w:bookmarkEnd w:id="4"/>
          </w:p>
        </w:tc>
      </w:tr>
      <w:tr w:rsidR="007F7E57" w:rsidRPr="00915D0B" w14:paraId="1BF5F5D4" w14:textId="77777777"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0366DB41" w14:textId="6E43D931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5D7AD2" wp14:editId="531F2E66">
                  <wp:extent cx="25336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E57" w:rsidRPr="00915D0B" w14:paraId="429E114C" w14:textId="7777777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45E4813E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6A3EFD0D" w14:textId="2773FC10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ФНС России от 14.01.2021 разъяснено, что для применения установленных законодательством льгот по </w:t>
            </w:r>
            <w:proofErr w:type="spellStart"/>
            <w:r w:rsidRPr="007F7E57">
              <w:rPr>
                <w:rFonts w:ascii="Times New Roman" w:hAnsi="Times New Roman" w:cs="Times New Roman"/>
                <w:sz w:val="24"/>
                <w:szCs w:val="24"/>
              </w:rPr>
              <w:t>транспротному</w:t>
            </w:r>
            <w:proofErr w:type="spellEnd"/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налогам за 2020 год юрлицо вправе подать в любой налоговый орган заявление о предоставлении льготы, а также подтверждающие документы.</w:t>
            </w:r>
          </w:p>
          <w:p w14:paraId="0D7ED5DC" w14:textId="7167DC85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Глава 31 </w:t>
            </w:r>
            <w:r w:rsidR="00AC0E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AC0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 НК РФ не устанавливают предельных сроков для представления указанного заявления, а также не связывает применение налоговых льгот с обязательным его представлением в течение какого-либо периода. Однако с 2021 года для обеспечения полноты уплаты налогов ФНС направляет налогоплательщикам - организациям (их ОП) сообщения об исчисленных суммах налогов, которые составляются на основе информации, имеющейся у налогового органа, в том числе результатов рассмотрения заявления о налоговой льготе.</w:t>
            </w:r>
          </w:p>
          <w:p w14:paraId="55DF0F3E" w14:textId="761167F1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 год организации </w:t>
            </w:r>
            <w:r w:rsidRPr="007F7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целесообразно представить в течение I квартала 2021 года.</w:t>
            </w:r>
          </w:p>
          <w:p w14:paraId="6958B1CF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0AAA4ECF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57" w:rsidRPr="00915D0B" w14:paraId="3C7745E1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A6FFE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0A413" w14:textId="20D3379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При заполнении заявления в поле 5.4 и (или) в поле 6.2 указывается заявляемый налогоплательщиком период действия налоговой льготы согласно документу, подтверждающему право на налоговую льготу. Таким образом, при подтверждении права на льготу налоговый орган должен располагать подтверждающими льготу документами и (или) сведениями.</w:t>
      </w:r>
    </w:p>
    <w:p w14:paraId="676356D9" w14:textId="104D1246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Если документы, подтверждающие право на льготу, в налоговом органе отсутствуют и не представлены налогоплательщиком, налоговый орган по информации, указанной в заявлении, </w:t>
      </w:r>
      <w:r w:rsidRPr="007F7E57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запрашивает нужные сведения у органов и иных лиц, у которых они имеются. Орган или иное лицо, получившие такой запрос, в течение 7 дней со дня получения исполняет его или сообщает ИФНС о причинах его неисполнения. Налоговый орган в течение 3 дней информирует налогоплательщика о неполучении сведений, подтверждающих льготу, и о необходимости представления налогоплательщиком подтверждающих документов в налоговый орган. См. письмо ФНС России от 12.09.2019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БС-4-21/18359@.</w:t>
      </w:r>
    </w:p>
    <w:p w14:paraId="6907BCE3" w14:textId="08409D26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В письме от 03.02.2020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БС-4-21/1599@ ФНС информирует о реализации технической возможности приема и обработки налоговыми органами заявления, содержащего любой КПП, в том числе если в одном заявлении в листе с информацией о заявленной налоговой льготе указан(ы) КПП, присвоенный(</w:t>
      </w:r>
      <w:proofErr w:type="spellStart"/>
      <w:r w:rsidRPr="007F7E5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F7E57">
        <w:rPr>
          <w:rFonts w:ascii="Times New Roman" w:hAnsi="Times New Roman" w:cs="Times New Roman"/>
          <w:sz w:val="24"/>
          <w:szCs w:val="24"/>
        </w:rPr>
        <w:t>) по месту нахождения принадлежащего(их) организации транспортного(</w:t>
      </w:r>
      <w:proofErr w:type="spellStart"/>
      <w:r w:rsidRPr="007F7E5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F7E57">
        <w:rPr>
          <w:rFonts w:ascii="Times New Roman" w:hAnsi="Times New Roman" w:cs="Times New Roman"/>
          <w:sz w:val="24"/>
          <w:szCs w:val="24"/>
        </w:rPr>
        <w:t>) средства(в) и (или) КПП, присвоенный(</w:t>
      </w:r>
      <w:proofErr w:type="spellStart"/>
      <w:r w:rsidRPr="007F7E5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F7E57">
        <w:rPr>
          <w:rFonts w:ascii="Times New Roman" w:hAnsi="Times New Roman" w:cs="Times New Roman"/>
          <w:sz w:val="24"/>
          <w:szCs w:val="24"/>
        </w:rPr>
        <w:t>) по месту нахождения принадлежащего(их) организации земельного(</w:t>
      </w:r>
      <w:proofErr w:type="spellStart"/>
      <w:r w:rsidRPr="007F7E5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F7E57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7F7E5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7E5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F7E57" w:rsidRPr="00915D0B" w14:paraId="661368E7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E64C8B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4643846"/>
            <w:bookmarkEnd w:id="5"/>
          </w:p>
        </w:tc>
      </w:tr>
      <w:tr w:rsidR="007F7E57" w:rsidRPr="00915D0B" w14:paraId="1D3E2BCA" w14:textId="77777777"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11AC6227" w14:textId="56952DBB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3DA075" wp14:editId="29986631">
                  <wp:extent cx="25336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E57" w:rsidRPr="00915D0B" w14:paraId="2DB7D2FB" w14:textId="7777777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7522B201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4F13D775" w14:textId="7FE6B51D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02.07.2021 </w:t>
            </w:r>
            <w:r w:rsidRPr="00915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 305-ФЗ на организации распространен </w:t>
            </w:r>
            <w:proofErr w:type="spellStart"/>
            <w:r w:rsidRPr="007F7E57">
              <w:rPr>
                <w:rFonts w:ascii="Times New Roman" w:hAnsi="Times New Roman" w:cs="Times New Roman"/>
                <w:sz w:val="24"/>
                <w:szCs w:val="24"/>
              </w:rPr>
              <w:t>беззаявительный</w:t>
            </w:r>
            <w:proofErr w:type="spellEnd"/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льгот по земельному налогу. Согласно абзацу четвертому п. 10 ст. 396 НК РФ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законами, начиная с налогового периода, в котором у налогоплательщика возникло право на налоговую льготу.</w:t>
            </w:r>
          </w:p>
          <w:p w14:paraId="473D9086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1FDE4989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57" w:rsidRPr="00915D0B" w14:paraId="3ECD6A01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25A23B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88785" w14:textId="5D63288F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Подача заявления о предоставлении налоговой льготы, подтверждение права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п. 3 ст. 361.1 НК РФ (второй абзац п. 10 ст. 396 НК РФ).</w:t>
      </w:r>
    </w:p>
    <w:p w14:paraId="6A23FBC4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7E711D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113"/>
      <w:r w:rsidRPr="007F7E57">
        <w:rPr>
          <w:rFonts w:ascii="Times New Roman" w:hAnsi="Times New Roman" w:cs="Times New Roman"/>
          <w:b/>
          <w:bCs/>
          <w:sz w:val="24"/>
          <w:szCs w:val="24"/>
        </w:rPr>
        <w:t>Как физлицу получить льготу по земельному налогу?</w:t>
      </w:r>
    </w:p>
    <w:bookmarkEnd w:id="6"/>
    <w:p w14:paraId="6AC61004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616948" w14:textId="4BBFBE72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Согласно п. 10 ст. 396 НК РФ лица, имеющие право на льготы по земельному налогу, в том числе в виде налогового вычета, представляют в налоговый орган по своему выбору заявление о предоставлении налоговой льготы, а также </w:t>
      </w:r>
      <w:r w:rsidRPr="007F7E57">
        <w:rPr>
          <w:rFonts w:ascii="Times New Roman" w:hAnsi="Times New Roman" w:cs="Times New Roman"/>
          <w:b/>
          <w:bCs/>
          <w:sz w:val="24"/>
          <w:szCs w:val="24"/>
        </w:rPr>
        <w:t>вправе</w:t>
      </w:r>
      <w:r w:rsidRPr="007F7E57">
        <w:rPr>
          <w:rFonts w:ascii="Times New Roman" w:hAnsi="Times New Roman" w:cs="Times New Roman"/>
          <w:sz w:val="24"/>
          <w:szCs w:val="24"/>
        </w:rPr>
        <w:t xml:space="preserve"> представить (но не обязаны) подтверждающие документы.</w:t>
      </w:r>
    </w:p>
    <w:p w14:paraId="7310CFE3" w14:textId="4F1A3018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9"/>
      <w:r w:rsidRPr="007F7E57">
        <w:rPr>
          <w:rFonts w:ascii="Times New Roman" w:hAnsi="Times New Roman" w:cs="Times New Roman"/>
          <w:sz w:val="24"/>
          <w:szCs w:val="24"/>
        </w:rPr>
        <w:t xml:space="preserve">Налогоплательщики </w:t>
      </w:r>
      <w:r w:rsidRPr="007F7E57">
        <w:rPr>
          <w:rFonts w:ascii="Times New Roman" w:hAnsi="Times New Roman" w:cs="Times New Roman"/>
          <w:b/>
          <w:bCs/>
          <w:sz w:val="24"/>
          <w:szCs w:val="24"/>
        </w:rPr>
        <w:t>могут не представлять</w:t>
      </w:r>
      <w:r w:rsidRPr="007F7E57">
        <w:rPr>
          <w:rFonts w:ascii="Times New Roman" w:hAnsi="Times New Roman" w:cs="Times New Roman"/>
          <w:sz w:val="24"/>
          <w:szCs w:val="24"/>
        </w:rPr>
        <w:t xml:space="preserve"> в налоговый орган документы, подтверждающие право на льготу по транспортному, земельному налогам и налогу на имущество. Налоговая инспекция сама запросит необходимые данные у органов и иных лиц, у которых имеются эти сведения. При этом налоговые инспекции используют типовые (рекомендуемые) формы запроса и уведомления налоговой инспекции о неполучении сведений по запросу. Все формы прилагаются к письму ФНС России от 30.11.2020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БС-4-21/19653@.</w:t>
      </w:r>
    </w:p>
    <w:bookmarkEnd w:id="7"/>
    <w:p w14:paraId="67042469" w14:textId="2D8BFF8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Форма заявления о льготе по имущественным налогам физлиц утверждена приказом ФНС России от 14.11.2017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 xml:space="preserve"> ММВ-7-21/897@. В случае, если налогоплательщик, имеющий право на налоговую льготу, в том числе в виде налогового вычета, не представил в налоговый орган заявление о ее предоставлении или не сообщил об отказе от применения льготы, то она предоставляется на основании сведений, полученных налоговым органом в соответствии с НК РФ и другими федеральными законами, </w:t>
      </w:r>
      <w:r w:rsidRPr="007F7E57">
        <w:rPr>
          <w:rFonts w:ascii="Times New Roman" w:hAnsi="Times New Roman" w:cs="Times New Roman"/>
          <w:b/>
          <w:bCs/>
          <w:sz w:val="24"/>
          <w:szCs w:val="24"/>
        </w:rPr>
        <w:t>начиная с налогового периода</w:t>
      </w:r>
      <w:r w:rsidRPr="007F7E57">
        <w:rPr>
          <w:rFonts w:ascii="Times New Roman" w:hAnsi="Times New Roman" w:cs="Times New Roman"/>
          <w:sz w:val="24"/>
          <w:szCs w:val="24"/>
        </w:rPr>
        <w:t xml:space="preserve">, в котором у </w:t>
      </w:r>
      <w:r w:rsidRPr="007F7E57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 возникло право на налоговую льготу (четвертый абзац п. 10 ст. 396 НК РФ, информацию ФНС России от 25.11.2020, письмо ФНС России от 17.04.2019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БС-4-21/7176@).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F7E57" w:rsidRPr="00915D0B" w14:paraId="0027F2FB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F5AE2E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39942"/>
            <w:bookmarkEnd w:id="8"/>
          </w:p>
        </w:tc>
      </w:tr>
      <w:tr w:rsidR="007F7E57" w:rsidRPr="00915D0B" w14:paraId="1F2BF8E1" w14:textId="77777777"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17A1399D" w14:textId="6C8221AF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17E00" wp14:editId="6A80DBEE">
                  <wp:extent cx="25336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E57" w:rsidRPr="00915D0B" w14:paraId="2AF85F89" w14:textId="7777777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74F7A476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5B6D3548" w14:textId="3EC385FD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 xml:space="preserve">Нормы НК РФ не исключают возможность составления нескольких заявлений в отношении одного и того же объекта, в которых могут быть указаны различные сроки предоставления льготы при наличии одинаковых подтверждающих документов. При рассмотрении каждого заявления налоговый орган обязан определить, имеются ли основания для льготы за период, указанный в заявлении, независимо от результатов рассмотрения предыдущих заявлений в отношении того же объекта за иной период, а также от ранее проведенных перерасчетов налогов (см. письмо ФНС России от 08.02.2021 </w:t>
            </w:r>
            <w:r w:rsidRPr="00915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7E57">
              <w:rPr>
                <w:rFonts w:ascii="Times New Roman" w:hAnsi="Times New Roman" w:cs="Times New Roman"/>
                <w:sz w:val="24"/>
                <w:szCs w:val="24"/>
              </w:rPr>
              <w:t> БС-4-21/1457@).</w:t>
            </w:r>
          </w:p>
          <w:p w14:paraId="07A1F316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6AF743FE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57" w:rsidRPr="00915D0B" w14:paraId="6423E51F" w14:textId="7777777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5D2C7" w14:textId="77777777" w:rsidR="007F7E57" w:rsidRPr="007F7E57" w:rsidRDefault="007F7E57" w:rsidP="0091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9C561" w14:textId="00F0B8DC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Заявление о предоставлении льготы по земельному налогу рассматривается налоговым органом в течение 30 дней со дня его получения (срок может быть продлен не более чем на 30 дней при направлении запроса другим органам) (абзац пятый п. 3 ст. 361.1 НК РФ).</w:t>
      </w:r>
    </w:p>
    <w:p w14:paraId="07B60264" w14:textId="6157DA63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 (формы утверждены приказом ФНС России от 12.11.2019 </w:t>
      </w:r>
      <w:r w:rsidRPr="00915D0B">
        <w:rPr>
          <w:rFonts w:ascii="Times New Roman" w:hAnsi="Times New Roman" w:cs="Times New Roman"/>
          <w:sz w:val="24"/>
          <w:szCs w:val="24"/>
        </w:rPr>
        <w:t>№</w:t>
      </w:r>
      <w:r w:rsidRPr="007F7E57">
        <w:rPr>
          <w:rFonts w:ascii="Times New Roman" w:hAnsi="Times New Roman" w:cs="Times New Roman"/>
          <w:sz w:val="24"/>
          <w:szCs w:val="24"/>
        </w:rPr>
        <w:t> ММВ-7-21/566@). В уведомлении должны быть указаны основания предоставления налоговой льготы, объекты налогообложения и периоды, применительно к которым предоставляется льгота. В сообщении об отказе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 (абзац седьмой п. 3 ст. 361.1 НК РФ).</w:t>
      </w:r>
    </w:p>
    <w:p w14:paraId="6C867C3C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58F5B1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114"/>
      <w:r w:rsidRPr="007F7E57">
        <w:rPr>
          <w:rFonts w:ascii="Times New Roman" w:hAnsi="Times New Roman" w:cs="Times New Roman"/>
          <w:b/>
          <w:bCs/>
          <w:sz w:val="24"/>
          <w:szCs w:val="24"/>
        </w:rPr>
        <w:t>Если право на льготу получено (утрачено) в течение года...</w:t>
      </w:r>
    </w:p>
    <w:bookmarkEnd w:id="9"/>
    <w:p w14:paraId="35D676B8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954E93" w14:textId="03C95FCA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специального коэффициента (пятый абзац п. 10 ст. 396 НК РФ).</w:t>
      </w:r>
    </w:p>
    <w:p w14:paraId="6C7BD1EB" w14:textId="77777777" w:rsidR="00915D0B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E57">
        <w:rPr>
          <w:rFonts w:ascii="Times New Roman" w:hAnsi="Times New Roman" w:cs="Times New Roman"/>
          <w:sz w:val="24"/>
          <w:szCs w:val="24"/>
        </w:rPr>
        <w:t>Для отчетного периода (квартала) корректирующий коэффициент при использовании льготы по земельному налогу определяется по формуле:</w:t>
      </w:r>
      <w:r w:rsidR="00915D0B" w:rsidRPr="00915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A028" w14:textId="65311E5A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Ко = </w:t>
      </w:r>
      <w:proofErr w:type="spellStart"/>
      <w:proofErr w:type="gramStart"/>
      <w:r w:rsidRPr="007F7E57">
        <w:rPr>
          <w:rFonts w:ascii="Times New Roman" w:hAnsi="Times New Roman" w:cs="Times New Roman"/>
          <w:b/>
          <w:bCs/>
          <w:sz w:val="24"/>
          <w:szCs w:val="24"/>
        </w:rPr>
        <w:t>Мп</w:t>
      </w:r>
      <w:proofErr w:type="spell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</w:p>
    <w:p w14:paraId="17AFCF9D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где:</w:t>
      </w:r>
    </w:p>
    <w:p w14:paraId="4EBC6C89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Ко - корректирующий коэффициент в отчетном периоде;</w:t>
      </w:r>
    </w:p>
    <w:p w14:paraId="2D9CADF2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E57">
        <w:rPr>
          <w:rFonts w:ascii="Times New Roman" w:hAnsi="Times New Roman" w:cs="Times New Roman"/>
          <w:b/>
          <w:bCs/>
          <w:sz w:val="24"/>
          <w:szCs w:val="24"/>
        </w:rPr>
        <w:t>Мп</w:t>
      </w:r>
      <w:proofErr w:type="spell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- число полных месяцев в отчетном периоде, в течение которых отсутствует налоговая льгота;</w:t>
      </w:r>
    </w:p>
    <w:p w14:paraId="6EC9DF26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Мо - число календарных месяцев в отчетном периоде.</w:t>
      </w:r>
    </w:p>
    <w:p w14:paraId="1DF46686" w14:textId="5182A486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42EA08" w14:textId="77777777" w:rsidR="00915D0B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"/>
      <w:bookmarkEnd w:id="10"/>
      <w:r w:rsidRPr="007F7E57">
        <w:rPr>
          <w:rFonts w:ascii="Times New Roman" w:hAnsi="Times New Roman" w:cs="Times New Roman"/>
          <w:sz w:val="24"/>
          <w:szCs w:val="24"/>
        </w:rPr>
        <w:t>Для налогового периода (календарного года) корректирующий коэффициент при использовании льготы по земельному налогу определяется по формуле:</w:t>
      </w:r>
      <w:r w:rsidR="00915D0B" w:rsidRPr="00915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F5C19" w14:textId="0BB9501C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Кг = </w:t>
      </w:r>
      <w:proofErr w:type="spellStart"/>
      <w:proofErr w:type="gramStart"/>
      <w:r w:rsidRPr="007F7E57">
        <w:rPr>
          <w:rFonts w:ascii="Times New Roman" w:hAnsi="Times New Roman" w:cs="Times New Roman"/>
          <w:b/>
          <w:bCs/>
          <w:sz w:val="24"/>
          <w:szCs w:val="24"/>
        </w:rPr>
        <w:t>Мп</w:t>
      </w:r>
      <w:proofErr w:type="spell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12 мес.,</w:t>
      </w:r>
    </w:p>
    <w:p w14:paraId="05ED28BE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где:</w:t>
      </w:r>
    </w:p>
    <w:p w14:paraId="7640A5A9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Кг - корректирующий коэффициент в налоговом периоде</w:t>
      </w:r>
    </w:p>
    <w:p w14:paraId="29203DC8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E57">
        <w:rPr>
          <w:rFonts w:ascii="Times New Roman" w:hAnsi="Times New Roman" w:cs="Times New Roman"/>
          <w:b/>
          <w:bCs/>
          <w:sz w:val="24"/>
          <w:szCs w:val="24"/>
        </w:rPr>
        <w:t>Мп</w:t>
      </w:r>
      <w:proofErr w:type="spellEnd"/>
      <w:r w:rsidRPr="007F7E57">
        <w:rPr>
          <w:rFonts w:ascii="Times New Roman" w:hAnsi="Times New Roman" w:cs="Times New Roman"/>
          <w:b/>
          <w:bCs/>
          <w:sz w:val="24"/>
          <w:szCs w:val="24"/>
        </w:rPr>
        <w:t xml:space="preserve"> - число полных месяцев в налоговом периоде, в течение которых отсутствует налоговая льгота,</w:t>
      </w:r>
    </w:p>
    <w:p w14:paraId="54EEDF06" w14:textId="77777777" w:rsidR="00915D0B" w:rsidRPr="007F7E57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E57">
        <w:rPr>
          <w:rFonts w:ascii="Times New Roman" w:hAnsi="Times New Roman" w:cs="Times New Roman"/>
          <w:b/>
          <w:bCs/>
          <w:sz w:val="24"/>
          <w:szCs w:val="24"/>
        </w:rPr>
        <w:t>12 мес. - число календарных месяцев в году.</w:t>
      </w:r>
    </w:p>
    <w:p w14:paraId="33C4E769" w14:textId="6AEEB9F3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31B49F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"/>
      <w:bookmarkEnd w:id="11"/>
      <w:r w:rsidRPr="007F7E57">
        <w:rPr>
          <w:rFonts w:ascii="Times New Roman" w:hAnsi="Times New Roman" w:cs="Times New Roman"/>
          <w:sz w:val="24"/>
          <w:szCs w:val="24"/>
        </w:rPr>
        <w:t>При этом месяц возникновения права на налоговую льготу, а также месяц прекращения указанного права принимаются за полный месяц.</w:t>
      </w:r>
    </w:p>
    <w:p w14:paraId="3C9676B8" w14:textId="77777777" w:rsidR="007F7E57" w:rsidRPr="007F7E57" w:rsidRDefault="007F7E57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"/>
      <w:bookmarkEnd w:id="12"/>
    </w:p>
    <w:p w14:paraId="3D12DF8F" w14:textId="18745BEB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196258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 утратила право на льготу в отношении земельного участка, кадастровая стоимость которого составляет 11 000 000 руб., в июле, то есть в 3 квартале. Ставка земельного налога, применяемая к этому участку после утраты льготы, - 1,5%.</w:t>
      </w:r>
    </w:p>
    <w:p w14:paraId="4FFC004C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Рассчитаем корректирующий коэффициент для уплаты авансового платежа за 3 квартал. В этом квартале у организации отсутствовало право на льготу в течение двух полных месяцев (август, сентябрь).</w:t>
      </w:r>
    </w:p>
    <w:p w14:paraId="11A43D9A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Следовательно, корректирующий коэффициент за 3 квартал составит:</w:t>
      </w:r>
    </w:p>
    <w:p w14:paraId="64DBF630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proofErr w:type="gramStart"/>
      <w:r w:rsidRPr="00196258">
        <w:rPr>
          <w:rFonts w:ascii="Times New Roman" w:hAnsi="Times New Roman" w:cs="Times New Roman"/>
          <w:i/>
          <w:iCs/>
          <w:sz w:val="24"/>
          <w:szCs w:val="24"/>
        </w:rPr>
        <w:t>мес. :</w:t>
      </w:r>
      <w:proofErr w:type="gramEnd"/>
      <w:r w:rsidRPr="00196258">
        <w:rPr>
          <w:rFonts w:ascii="Times New Roman" w:hAnsi="Times New Roman" w:cs="Times New Roman"/>
          <w:i/>
          <w:iCs/>
          <w:sz w:val="24"/>
          <w:szCs w:val="24"/>
        </w:rPr>
        <w:t xml:space="preserve"> 3 мес. = 0, 6667</w:t>
      </w:r>
    </w:p>
    <w:p w14:paraId="658086F2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Тогда сумма авансового платежа за 3 квартал равна:</w:t>
      </w:r>
    </w:p>
    <w:p w14:paraId="0EC5E741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11 000 000 руб. х 1,5</w:t>
      </w:r>
      <w:proofErr w:type="gramStart"/>
      <w:r w:rsidRPr="00196258">
        <w:rPr>
          <w:rFonts w:ascii="Times New Roman" w:hAnsi="Times New Roman" w:cs="Times New Roman"/>
          <w:i/>
          <w:iCs/>
          <w:sz w:val="24"/>
          <w:szCs w:val="24"/>
        </w:rPr>
        <w:t>% :</w:t>
      </w:r>
      <w:proofErr w:type="gramEnd"/>
      <w:r w:rsidRPr="00196258">
        <w:rPr>
          <w:rFonts w:ascii="Times New Roman" w:hAnsi="Times New Roman" w:cs="Times New Roman"/>
          <w:i/>
          <w:iCs/>
          <w:sz w:val="24"/>
          <w:szCs w:val="24"/>
        </w:rPr>
        <w:t xml:space="preserve"> 4 х 0,6667 = 27 501 руб.</w:t>
      </w:r>
    </w:p>
    <w:p w14:paraId="577FD248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За налоговый период (год) коэффициент составит:</w:t>
      </w:r>
    </w:p>
    <w:p w14:paraId="5DB2F8C9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5 мес. (август-декабрь</w:t>
      </w:r>
      <w:proofErr w:type="gramStart"/>
      <w:r w:rsidRPr="00196258">
        <w:rPr>
          <w:rFonts w:ascii="Times New Roman" w:hAnsi="Times New Roman" w:cs="Times New Roman"/>
          <w:i/>
          <w:iCs/>
          <w:sz w:val="24"/>
          <w:szCs w:val="24"/>
        </w:rPr>
        <w:t>) :</w:t>
      </w:r>
      <w:proofErr w:type="gramEnd"/>
      <w:r w:rsidRPr="00196258">
        <w:rPr>
          <w:rFonts w:ascii="Times New Roman" w:hAnsi="Times New Roman" w:cs="Times New Roman"/>
          <w:i/>
          <w:iCs/>
          <w:sz w:val="24"/>
          <w:szCs w:val="24"/>
        </w:rPr>
        <w:t xml:space="preserve"> 12 мес. = 0,4167</w:t>
      </w:r>
    </w:p>
    <w:p w14:paraId="14E33D59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Сумма налога за налоговый период в отношении рассматриваемого земельного участка определяется следующим образом:</w:t>
      </w:r>
    </w:p>
    <w:p w14:paraId="6CB536C7" w14:textId="77777777" w:rsidR="00915D0B" w:rsidRPr="00196258" w:rsidRDefault="00915D0B" w:rsidP="0091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258">
        <w:rPr>
          <w:rFonts w:ascii="Times New Roman" w:hAnsi="Times New Roman" w:cs="Times New Roman"/>
          <w:i/>
          <w:iCs/>
          <w:sz w:val="24"/>
          <w:szCs w:val="24"/>
        </w:rPr>
        <w:t>11 000 000 руб. х 1,5% х 0,4167 = 68 756 руб.</w:t>
      </w:r>
    </w:p>
    <w:p w14:paraId="32AD8361" w14:textId="77777777" w:rsidR="00E83DE5" w:rsidRPr="00915D0B" w:rsidRDefault="00E83DE5" w:rsidP="0091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DE5" w:rsidRPr="00915D0B" w:rsidSect="008379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7"/>
    <w:rsid w:val="00196258"/>
    <w:rsid w:val="007F7E57"/>
    <w:rsid w:val="00915D0B"/>
    <w:rsid w:val="00AC0E62"/>
    <w:rsid w:val="00BC07E0"/>
    <w:rsid w:val="00D973DE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D49A"/>
  <w15:chartTrackingRefBased/>
  <w15:docId w15:val="{DADA08E1-F16E-4DF4-96D2-5328906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7E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E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F7E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7E57"/>
    <w:rPr>
      <w:b/>
      <w:bCs/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7F7E57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7F7E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2021-07-27T06:35:00Z</dcterms:created>
  <dcterms:modified xsi:type="dcterms:W3CDTF">2021-07-27T13:26:00Z</dcterms:modified>
</cp:coreProperties>
</file>