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ED" w:rsidRDefault="00B510ED" w:rsidP="00B510ED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3D109E2C" wp14:editId="4190D1AE">
            <wp:simplePos x="0" y="0"/>
            <wp:positionH relativeFrom="column">
              <wp:posOffset>1851025</wp:posOffset>
            </wp:positionH>
            <wp:positionV relativeFrom="paragraph">
              <wp:posOffset>-198755</wp:posOffset>
            </wp:positionV>
            <wp:extent cx="2604770" cy="7124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3"/>
        <w:gridCol w:w="3542"/>
        <w:gridCol w:w="3505"/>
      </w:tblGrid>
      <w:tr w:rsidR="00B510ED" w:rsidTr="00DF384D">
        <w:trPr>
          <w:trHeight w:val="975"/>
        </w:trPr>
        <w:tc>
          <w:tcPr>
            <w:tcW w:w="3543" w:type="dxa"/>
            <w:shd w:val="clear" w:color="auto" w:fill="auto"/>
          </w:tcPr>
          <w:p w:rsidR="00B510ED" w:rsidRDefault="00B510ED" w:rsidP="00DF384D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ДОБР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ВСЬКА 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РАДА </w:t>
            </w:r>
          </w:p>
          <w:p w:rsidR="00B510ED" w:rsidRDefault="00B510ED" w:rsidP="00DF384D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МФЕРОПОЛЬСЬКОГО РАЙОНУ</w:t>
            </w:r>
          </w:p>
          <w:p w:rsidR="00B510ED" w:rsidRDefault="00B510ED" w:rsidP="00DF384D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КИ КРИМ </w:t>
            </w:r>
          </w:p>
        </w:tc>
        <w:tc>
          <w:tcPr>
            <w:tcW w:w="3542" w:type="dxa"/>
            <w:shd w:val="clear" w:color="auto" w:fill="auto"/>
          </w:tcPr>
          <w:p w:rsidR="00B510ED" w:rsidRDefault="00B510ED" w:rsidP="00DF384D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ДОБРОВСКИЙ СЕЛЬСКИЙ СОВЕТ</w:t>
            </w:r>
          </w:p>
          <w:p w:rsidR="00B510ED" w:rsidRDefault="00B510ED" w:rsidP="00DF384D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СИМФЕРОПОЛЬСКОГО РАЙОНА</w:t>
            </w:r>
          </w:p>
          <w:p w:rsidR="00B510ED" w:rsidRDefault="00B510ED" w:rsidP="00DF384D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КРЫМ</w:t>
            </w:r>
          </w:p>
        </w:tc>
        <w:tc>
          <w:tcPr>
            <w:tcW w:w="3505" w:type="dxa"/>
            <w:shd w:val="clear" w:color="auto" w:fill="auto"/>
          </w:tcPr>
          <w:p w:rsidR="00B510ED" w:rsidRDefault="00B510ED" w:rsidP="00DF384D">
            <w:pPr>
              <w:widowControl w:val="0"/>
              <w:spacing w:after="0" w:line="0" w:lineRule="atLeast"/>
              <w:ind w:left="30" w:righ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КЪЫРЫМ ДЖУМХУРИЕТИ СИМФЕРОПОЛЬ БОЛЮГИНИНЪ </w:t>
            </w:r>
          </w:p>
          <w:p w:rsidR="00B510ED" w:rsidRDefault="00B510ED" w:rsidP="00DF384D">
            <w:pPr>
              <w:widowControl w:val="0"/>
              <w:spacing w:after="0" w:line="0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ДОБРОЕ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КОЙ ШУРАСЫ</w:t>
            </w:r>
          </w:p>
        </w:tc>
      </w:tr>
    </w:tbl>
    <w:p w:rsidR="00B510ED" w:rsidRPr="00902FD0" w:rsidRDefault="00B510ED" w:rsidP="00B510ED">
      <w:pPr>
        <w:widowControl w:val="0"/>
        <w:pBdr>
          <w:bottom w:val="single" w:sz="4" w:space="1" w:color="000000"/>
        </w:pBd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510ED" w:rsidRPr="00902FD0" w:rsidRDefault="00B510ED" w:rsidP="00B510ED">
      <w:pPr>
        <w:widowControl w:val="0"/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 w:rsidRPr="00902FD0">
        <w:rPr>
          <w:rFonts w:ascii="Times New Roman" w:hAnsi="Times New Roman"/>
          <w:sz w:val="18"/>
          <w:szCs w:val="18"/>
        </w:rPr>
        <w:t xml:space="preserve">297571, Республика Крым, Симферопольский район, с. </w:t>
      </w:r>
      <w:proofErr w:type="gramStart"/>
      <w:r w:rsidRPr="00902FD0">
        <w:rPr>
          <w:rFonts w:ascii="Times New Roman" w:hAnsi="Times New Roman"/>
          <w:sz w:val="18"/>
          <w:szCs w:val="18"/>
        </w:rPr>
        <w:t>Доброе</w:t>
      </w:r>
      <w:proofErr w:type="gramEnd"/>
      <w:r w:rsidRPr="00902FD0">
        <w:rPr>
          <w:rFonts w:ascii="Times New Roman" w:hAnsi="Times New Roman"/>
          <w:sz w:val="18"/>
          <w:szCs w:val="18"/>
        </w:rPr>
        <w:t>, ул. 40 лет Победы, 11</w:t>
      </w:r>
    </w:p>
    <w:p w:rsidR="00B510ED" w:rsidRPr="00902FD0" w:rsidRDefault="00B510ED" w:rsidP="00B510ED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18"/>
          <w:szCs w:val="18"/>
        </w:rPr>
      </w:pPr>
      <w:r w:rsidRPr="00902FD0">
        <w:rPr>
          <w:rFonts w:ascii="Times New Roman" w:hAnsi="Times New Roman"/>
          <w:sz w:val="18"/>
          <w:szCs w:val="18"/>
        </w:rPr>
        <w:t>телефон/факс (</w:t>
      </w:r>
      <w:r>
        <w:rPr>
          <w:rFonts w:ascii="Times New Roman" w:hAnsi="Times New Roman"/>
          <w:sz w:val="18"/>
          <w:szCs w:val="18"/>
        </w:rPr>
        <w:t>3</w:t>
      </w:r>
      <w:r w:rsidRPr="00902FD0">
        <w:rPr>
          <w:rFonts w:ascii="Times New Roman" w:hAnsi="Times New Roman"/>
          <w:sz w:val="18"/>
          <w:szCs w:val="18"/>
        </w:rPr>
        <w:t xml:space="preserve">652) 311-240, </w:t>
      </w:r>
      <w:r w:rsidRPr="00902FD0">
        <w:rPr>
          <w:rFonts w:ascii="Times New Roman" w:hAnsi="Times New Roman"/>
          <w:sz w:val="18"/>
          <w:szCs w:val="18"/>
          <w:lang w:val="en-US"/>
        </w:rPr>
        <w:t>e</w:t>
      </w:r>
      <w:r w:rsidRPr="00902FD0">
        <w:rPr>
          <w:rFonts w:ascii="Times New Roman" w:hAnsi="Times New Roman"/>
          <w:sz w:val="18"/>
          <w:szCs w:val="18"/>
        </w:rPr>
        <w:t>-</w:t>
      </w:r>
      <w:r w:rsidRPr="00902FD0">
        <w:rPr>
          <w:rFonts w:ascii="Times New Roman" w:hAnsi="Times New Roman"/>
          <w:sz w:val="18"/>
          <w:szCs w:val="18"/>
          <w:lang w:val="en-US"/>
        </w:rPr>
        <w:t>mail</w:t>
      </w:r>
      <w:r w:rsidRPr="00902FD0">
        <w:rPr>
          <w:rFonts w:ascii="Times New Roman" w:hAnsi="Times New Roman"/>
          <w:sz w:val="18"/>
          <w:szCs w:val="18"/>
        </w:rPr>
        <w:t xml:space="preserve">: </w:t>
      </w:r>
      <w:bookmarkStart w:id="0" w:name="nb-1"/>
      <w:bookmarkEnd w:id="0"/>
      <w:r w:rsidRPr="00902FD0">
        <w:rPr>
          <w:rFonts w:ascii="Times New Roman" w:hAnsi="Times New Roman"/>
          <w:i/>
          <w:color w:val="000000"/>
          <w:sz w:val="18"/>
          <w:szCs w:val="18"/>
          <w:u w:val="single"/>
        </w:rPr>
        <w:t>info@sovet-dobroe.org</w:t>
      </w:r>
    </w:p>
    <w:p w:rsidR="00B510ED" w:rsidRPr="00902FD0" w:rsidRDefault="00B510ED" w:rsidP="00B510ED">
      <w:pPr>
        <w:spacing w:after="0" w:line="360" w:lineRule="auto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</w:p>
    <w:p w:rsidR="00B510ED" w:rsidRPr="00161ECD" w:rsidRDefault="00B510ED" w:rsidP="00B510ED">
      <w:pPr>
        <w:spacing w:after="0" w:line="360" w:lineRule="auto"/>
        <w:jc w:val="center"/>
        <w:rPr>
          <w:rFonts w:ascii="Times New Roman" w:eastAsia="SimSun" w:hAnsi="Times New Roman"/>
          <w:b/>
          <w:bCs/>
          <w:color w:val="00000A"/>
          <w:sz w:val="28"/>
          <w:szCs w:val="24"/>
        </w:rPr>
      </w:pPr>
      <w:r>
        <w:rPr>
          <w:rFonts w:ascii="Times New Roman" w:eastAsia="SimSun" w:hAnsi="Times New Roman"/>
          <w:b/>
          <w:bCs/>
          <w:color w:val="00000A"/>
          <w:sz w:val="28"/>
          <w:szCs w:val="24"/>
        </w:rPr>
        <w:t>__</w:t>
      </w:r>
      <w:r w:rsidRPr="00161ECD">
        <w:rPr>
          <w:rFonts w:ascii="Times New Roman" w:eastAsia="SimSun" w:hAnsi="Times New Roman"/>
          <w:b/>
          <w:bCs/>
          <w:color w:val="00000A"/>
          <w:sz w:val="28"/>
          <w:szCs w:val="24"/>
        </w:rPr>
        <w:t xml:space="preserve">-е очередное заседание </w:t>
      </w:r>
      <w:r>
        <w:rPr>
          <w:rFonts w:ascii="Times New Roman" w:eastAsia="SimSun" w:hAnsi="Times New Roman"/>
          <w:b/>
          <w:bCs/>
          <w:color w:val="00000A"/>
          <w:sz w:val="28"/>
          <w:szCs w:val="24"/>
          <w:lang w:val="en-US"/>
        </w:rPr>
        <w:t>II</w:t>
      </w:r>
      <w:r w:rsidRPr="00161ECD">
        <w:rPr>
          <w:rFonts w:ascii="Times New Roman" w:eastAsia="SimSun" w:hAnsi="Times New Roman"/>
          <w:b/>
          <w:bCs/>
          <w:color w:val="00000A"/>
          <w:sz w:val="28"/>
          <w:szCs w:val="24"/>
        </w:rPr>
        <w:t xml:space="preserve"> созыва</w:t>
      </w:r>
    </w:p>
    <w:p w:rsidR="00B510ED" w:rsidRPr="00902FD0" w:rsidRDefault="00B510ED" w:rsidP="00B510ED">
      <w:pPr>
        <w:spacing w:after="0" w:line="360" w:lineRule="auto"/>
        <w:jc w:val="center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</w:p>
    <w:p w:rsidR="00B510ED" w:rsidRPr="00161ECD" w:rsidRDefault="00B510ED" w:rsidP="00B510ED">
      <w:pPr>
        <w:spacing w:after="0" w:line="360" w:lineRule="auto"/>
        <w:jc w:val="center"/>
        <w:rPr>
          <w:rFonts w:ascii="Times New Roman" w:eastAsia="SimSun" w:hAnsi="Times New Roman"/>
          <w:b/>
          <w:bCs/>
          <w:color w:val="00000A"/>
          <w:sz w:val="28"/>
          <w:szCs w:val="24"/>
        </w:rPr>
      </w:pPr>
      <w:proofErr w:type="gramStart"/>
      <w:r w:rsidRPr="00161ECD">
        <w:rPr>
          <w:rFonts w:ascii="Times New Roman" w:eastAsia="SimSun" w:hAnsi="Times New Roman"/>
          <w:b/>
          <w:bCs/>
          <w:color w:val="00000A"/>
          <w:sz w:val="28"/>
          <w:szCs w:val="24"/>
        </w:rPr>
        <w:t>Р</w:t>
      </w:r>
      <w:proofErr w:type="gramEnd"/>
      <w:r w:rsidRPr="00161ECD">
        <w:rPr>
          <w:rFonts w:ascii="Times New Roman" w:eastAsia="SimSun" w:hAnsi="Times New Roman"/>
          <w:b/>
          <w:bCs/>
          <w:color w:val="00000A"/>
          <w:sz w:val="28"/>
          <w:szCs w:val="24"/>
        </w:rPr>
        <w:t xml:space="preserve"> Е Ш Е Н И Е</w:t>
      </w:r>
    </w:p>
    <w:p w:rsidR="00B510ED" w:rsidRPr="00902FD0" w:rsidRDefault="00B510ED" w:rsidP="00B510ED">
      <w:pPr>
        <w:spacing w:after="0" w:line="360" w:lineRule="auto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</w:p>
    <w:p w:rsidR="00B510ED" w:rsidRPr="0074524C" w:rsidRDefault="00B510ED" w:rsidP="00B510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с. </w:t>
      </w:r>
      <w:proofErr w:type="gramStart"/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>Доброе</w:t>
      </w:r>
      <w:proofErr w:type="gramEnd"/>
      <w:r>
        <w:rPr>
          <w:rFonts w:ascii="Times New Roman" w:eastAsia="SimSun" w:hAnsi="Times New Roman"/>
          <w:bCs/>
          <w:color w:val="00000A"/>
          <w:sz w:val="28"/>
          <w:szCs w:val="28"/>
        </w:rPr>
        <w:tab/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ab/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ab/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ab/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ab/>
        <w:t>№ ___/23</w:t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ab/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ab/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ab/>
      </w: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>«</w:t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>___</w:t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>»</w:t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>________</w:t>
      </w: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>20</w:t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>23</w:t>
      </w: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года</w:t>
      </w:r>
    </w:p>
    <w:p w:rsidR="00B510ED" w:rsidRDefault="00B510ED" w:rsidP="00B510ED">
      <w:pPr>
        <w:spacing w:after="0" w:line="36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E56" w:rsidRPr="00B510ED" w:rsidRDefault="00133688" w:rsidP="00B510ED">
      <w:pPr>
        <w:spacing w:after="0" w:line="36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E5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86E56" w:rsidRPr="00686E56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Порядка</w:t>
      </w:r>
      <w:r w:rsidRPr="00686E56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</w:t>
      </w:r>
      <w:r w:rsidR="00686E56" w:rsidRPr="00686E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6E56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="00686E56" w:rsidRPr="00686E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10ED">
        <w:rPr>
          <w:rFonts w:ascii="Times New Roman" w:eastAsia="Times New Roman" w:hAnsi="Times New Roman" w:cs="Times New Roman"/>
          <w:b/>
          <w:sz w:val="28"/>
          <w:szCs w:val="28"/>
        </w:rPr>
        <w:t xml:space="preserve">заимствований и управления </w:t>
      </w:r>
      <w:r w:rsidRPr="00686E56">
        <w:rPr>
          <w:rFonts w:ascii="Times New Roman" w:eastAsia="Times New Roman" w:hAnsi="Times New Roman" w:cs="Times New Roman"/>
          <w:b/>
          <w:sz w:val="28"/>
          <w:szCs w:val="28"/>
        </w:rPr>
        <w:t>муниципальным</w:t>
      </w:r>
      <w:r w:rsidR="00686E56" w:rsidRPr="00686E56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долгом </w:t>
      </w:r>
      <w:proofErr w:type="spellStart"/>
      <w:r w:rsidR="00686E56" w:rsidRPr="00686E56">
        <w:rPr>
          <w:rFonts w:ascii="Times New Roman" w:eastAsia="Times New Roman" w:hAnsi="Times New Roman" w:cs="Times New Roman"/>
          <w:b/>
          <w:sz w:val="28"/>
          <w:szCs w:val="28"/>
        </w:rPr>
        <w:t>Добровского</w:t>
      </w:r>
      <w:proofErr w:type="spellEnd"/>
      <w:r w:rsidR="00686E56" w:rsidRPr="00686E56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686E56">
        <w:rPr>
          <w:rFonts w:ascii="Times New Roman" w:eastAsia="Times New Roman" w:hAnsi="Times New Roman" w:cs="Times New Roman"/>
          <w:b/>
          <w:sz w:val="28"/>
          <w:szCs w:val="28"/>
        </w:rPr>
        <w:t>ельского поселения</w:t>
      </w:r>
      <w:r w:rsidR="00686E56" w:rsidRPr="00686E56">
        <w:rPr>
          <w:rFonts w:ascii="Times New Roman" w:eastAsia="Times New Roman" w:hAnsi="Times New Roman" w:cs="Times New Roman"/>
          <w:b/>
          <w:sz w:val="28"/>
          <w:szCs w:val="28"/>
        </w:rPr>
        <w:t xml:space="preserve"> Симферопольского района Республики Крым</w:t>
      </w:r>
    </w:p>
    <w:p w:rsidR="00133688" w:rsidRPr="00B510ED" w:rsidRDefault="00133688" w:rsidP="00B510ED">
      <w:pPr>
        <w:spacing w:after="0" w:line="36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094D32" w:rsidRDefault="00133688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AE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Бюджетным кодексом</w:t>
      </w:r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E5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094D32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Симферопольск</w:t>
      </w:r>
      <w:r w:rsidR="00B510ED">
        <w:rPr>
          <w:rFonts w:ascii="Times New Roman" w:eastAsia="Times New Roman" w:hAnsi="Times New Roman" w:cs="Times New Roman"/>
          <w:sz w:val="28"/>
          <w:szCs w:val="28"/>
        </w:rPr>
        <w:t>ого района Республики Крым от 24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 декабря 2019 года № 34/19 </w:t>
      </w:r>
      <w:r w:rsidR="00B510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10ED" w:rsidRPr="00B510E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B510ED" w:rsidRPr="00B510ED">
        <w:rPr>
          <w:rFonts w:ascii="Times New Roman" w:eastAsia="Times New Roman" w:hAnsi="Times New Roman" w:cs="Times New Roman"/>
          <w:sz w:val="28"/>
          <w:szCs w:val="28"/>
        </w:rPr>
        <w:t>Добровском</w:t>
      </w:r>
      <w:proofErr w:type="spellEnd"/>
      <w:r w:rsidR="00B510ED" w:rsidRPr="00B510ED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Симферопольского района Республики </w:t>
      </w:r>
      <w:proofErr w:type="spellStart"/>
      <w:r w:rsidR="00B510ED" w:rsidRPr="00B510ED">
        <w:rPr>
          <w:rFonts w:ascii="Times New Roman" w:eastAsia="Times New Roman" w:hAnsi="Times New Roman" w:cs="Times New Roman"/>
          <w:sz w:val="28"/>
          <w:szCs w:val="28"/>
        </w:rPr>
        <w:t>Крымв</w:t>
      </w:r>
      <w:proofErr w:type="spellEnd"/>
      <w:r w:rsidR="00B510ED" w:rsidRPr="00B510ED">
        <w:rPr>
          <w:rFonts w:ascii="Times New Roman" w:eastAsia="Times New Roman" w:hAnsi="Times New Roman" w:cs="Times New Roman"/>
          <w:sz w:val="28"/>
          <w:szCs w:val="28"/>
        </w:rPr>
        <w:t xml:space="preserve"> новой редакции</w:t>
      </w:r>
      <w:r w:rsidR="00B510ED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B510ED" w:rsidRPr="00B51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E5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>Добровское</w:t>
      </w:r>
      <w:proofErr w:type="spellEnd"/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E56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Симферопо</w:t>
      </w:r>
      <w:r w:rsidR="00686E56">
        <w:rPr>
          <w:rFonts w:ascii="Times New Roman" w:eastAsia="Times New Roman" w:hAnsi="Times New Roman" w:cs="Times New Roman"/>
          <w:sz w:val="28"/>
          <w:szCs w:val="28"/>
        </w:rPr>
        <w:t>льского района Республики Крым,</w:t>
      </w:r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>Добровский</w:t>
      </w:r>
      <w:proofErr w:type="spellEnd"/>
      <w:r w:rsidR="008C0751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сельский совет Симферопольского района Республики Крым</w:t>
      </w:r>
      <w:proofErr w:type="gramEnd"/>
    </w:p>
    <w:p w:rsidR="00686E56" w:rsidRPr="00094D32" w:rsidRDefault="00686E56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B510ED" w:rsidRDefault="00133688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510E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86E56" w:rsidRPr="00686E56" w:rsidRDefault="00686E56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3688" w:rsidRDefault="00133688" w:rsidP="00B510E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681AE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Порядок осуществления муниципальных заимствований и уп</w:t>
      </w:r>
      <w:r w:rsidR="00686E56">
        <w:rPr>
          <w:rFonts w:ascii="Times New Roman" w:eastAsia="Times New Roman" w:hAnsi="Times New Roman" w:cs="Times New Roman"/>
          <w:sz w:val="28"/>
          <w:szCs w:val="28"/>
        </w:rPr>
        <w:t>равления муниципальным долгом</w:t>
      </w:r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Симферопольского района Республики Крым (</w:t>
      </w:r>
      <w:r w:rsidR="00686E56" w:rsidRPr="00686E56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).</w:t>
      </w:r>
      <w:bookmarkEnd w:id="1"/>
    </w:p>
    <w:p w:rsidR="00B510ED" w:rsidRPr="00B510ED" w:rsidRDefault="00B510ED" w:rsidP="00B510E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10ED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официальному опубликованию (обнародованию) на официальном Портале Правительства Республики Крым на странице Симферопольского района (simfmo.rk.gov.ru) в разделе «Муниципальные образования Симферопольского района» подраздел «</w:t>
      </w:r>
      <w:proofErr w:type="spellStart"/>
      <w:r w:rsidRPr="00B510ED">
        <w:rPr>
          <w:rFonts w:ascii="Times New Roman" w:eastAsia="Times New Roman" w:hAnsi="Times New Roman" w:cs="Times New Roman"/>
          <w:sz w:val="28"/>
          <w:szCs w:val="28"/>
        </w:rPr>
        <w:t>Добровское</w:t>
      </w:r>
      <w:proofErr w:type="spellEnd"/>
      <w:r w:rsidRPr="00B510E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на сайте </w:t>
      </w:r>
      <w:proofErr w:type="spellStart"/>
      <w:r w:rsidRPr="00B510ED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B510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 (https://sovet-dobroe.ru) и размещению на информационном стенде, расположенном в здании администрации </w:t>
      </w:r>
      <w:proofErr w:type="spellStart"/>
      <w:r w:rsidRPr="00B510ED">
        <w:rPr>
          <w:rFonts w:ascii="Times New Roman" w:eastAsia="Times New Roman" w:hAnsi="Times New Roman" w:cs="Times New Roman"/>
          <w:sz w:val="28"/>
          <w:szCs w:val="28"/>
        </w:rPr>
        <w:t>Добровско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510E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 Симферопольского района Республики Крым</w:t>
      </w:r>
      <w:r w:rsidRPr="00B510ED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proofErr w:type="gramEnd"/>
      <w:r w:rsidRPr="00B510ED">
        <w:rPr>
          <w:rFonts w:ascii="Times New Roman" w:eastAsia="Times New Roman" w:hAnsi="Times New Roman" w:cs="Times New Roman"/>
          <w:sz w:val="28"/>
          <w:szCs w:val="28"/>
        </w:rPr>
        <w:t xml:space="preserve">: Республика Крым, Симферопольский район, с. </w:t>
      </w:r>
      <w:proofErr w:type="gramStart"/>
      <w:r w:rsidRPr="00B510ED">
        <w:rPr>
          <w:rFonts w:ascii="Times New Roman" w:eastAsia="Times New Roman" w:hAnsi="Times New Roman" w:cs="Times New Roman"/>
          <w:sz w:val="28"/>
          <w:szCs w:val="28"/>
        </w:rPr>
        <w:t>Доброе</w:t>
      </w:r>
      <w:proofErr w:type="gramEnd"/>
      <w:r w:rsidRPr="00B510ED">
        <w:rPr>
          <w:rFonts w:ascii="Times New Roman" w:eastAsia="Times New Roman" w:hAnsi="Times New Roman" w:cs="Times New Roman"/>
          <w:sz w:val="28"/>
          <w:szCs w:val="28"/>
        </w:rPr>
        <w:t>, ул. 40 лет Победы,11.</w:t>
      </w:r>
    </w:p>
    <w:p w:rsidR="00B510ED" w:rsidRPr="00B510ED" w:rsidRDefault="00B510ED" w:rsidP="00B510E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E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B510ED" w:rsidRPr="00B510ED" w:rsidRDefault="00B510ED" w:rsidP="00B510E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10E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510E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оставлю за собой.</w:t>
      </w:r>
    </w:p>
    <w:p w:rsidR="00B510ED" w:rsidRPr="00B510ED" w:rsidRDefault="00B510ED" w:rsidP="00B510ED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E56" w:rsidRPr="00B510ED" w:rsidRDefault="00B510ED" w:rsidP="00B51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0E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B510ED">
        <w:rPr>
          <w:rFonts w:ascii="Times New Roman" w:eastAsia="Times New Roman" w:hAnsi="Times New Roman" w:cs="Times New Roman"/>
          <w:b/>
          <w:sz w:val="28"/>
          <w:szCs w:val="28"/>
        </w:rPr>
        <w:t>Добровского</w:t>
      </w:r>
      <w:proofErr w:type="spellEnd"/>
      <w:r w:rsidRPr="00B510E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</w:t>
      </w:r>
      <w:r w:rsidRPr="00B510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0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0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0ED">
        <w:rPr>
          <w:rFonts w:ascii="Times New Roman" w:eastAsia="Times New Roman" w:hAnsi="Times New Roman" w:cs="Times New Roman"/>
          <w:b/>
          <w:sz w:val="28"/>
          <w:szCs w:val="28"/>
        </w:rPr>
        <w:t>О.Н. Литвиненко</w:t>
      </w:r>
    </w:p>
    <w:p w:rsidR="00686E56" w:rsidRDefault="00686E56" w:rsidP="00B510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86E56" w:rsidRPr="00686E56" w:rsidRDefault="00686E56" w:rsidP="00B510ED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86E56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УТВЕРЖДЕН</w:t>
      </w:r>
    </w:p>
    <w:p w:rsidR="00686E56" w:rsidRPr="00686E56" w:rsidRDefault="00686E56" w:rsidP="00B510ED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86E5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решением </w:t>
      </w:r>
      <w:proofErr w:type="spellStart"/>
      <w:r w:rsidRPr="00686E56">
        <w:rPr>
          <w:rFonts w:ascii="Times New Roman" w:eastAsia="Times New Roman" w:hAnsi="Times New Roman" w:cs="Times New Roman"/>
          <w:kern w:val="36"/>
          <w:sz w:val="28"/>
          <w:szCs w:val="28"/>
        </w:rPr>
        <w:t>Добровского</w:t>
      </w:r>
      <w:proofErr w:type="spellEnd"/>
      <w:r w:rsidRPr="00686E5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совета Симферопольского района Республики Крым от ___ _________ 2023 года № ___</w:t>
      </w:r>
    </w:p>
    <w:p w:rsidR="00686E56" w:rsidRPr="00686E56" w:rsidRDefault="00686E56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Порядок</w:t>
      </w:r>
      <w:r w:rsidRPr="00681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</w:r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осуществления муниципальных заимствований и </w:t>
      </w:r>
      <w:r w:rsidR="00686E56">
        <w:rPr>
          <w:rFonts w:ascii="Times New Roman" w:eastAsia="Times New Roman" w:hAnsi="Times New Roman" w:cs="Times New Roman"/>
          <w:kern w:val="36"/>
          <w:sz w:val="28"/>
          <w:szCs w:val="28"/>
        </w:rPr>
        <w:t>управления муниципальным долгом</w:t>
      </w:r>
      <w:r w:rsidR="00686E56" w:rsidRPr="00686E5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686E56" w:rsidRPr="00686E56">
        <w:rPr>
          <w:rFonts w:ascii="Times New Roman" w:eastAsia="Times New Roman" w:hAnsi="Times New Roman" w:cs="Times New Roman"/>
          <w:kern w:val="36"/>
          <w:sz w:val="28"/>
          <w:szCs w:val="28"/>
        </w:rPr>
        <w:t>Добровского</w:t>
      </w:r>
      <w:proofErr w:type="spellEnd"/>
      <w:r w:rsidR="00686E56" w:rsidRPr="00686E5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поселения Симферопольского района Республики Крым</w:t>
      </w:r>
    </w:p>
    <w:p w:rsidR="00133688" w:rsidRPr="00BF201E" w:rsidRDefault="00133688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3688" w:rsidRPr="00681AE2" w:rsidRDefault="00133688" w:rsidP="00B510ED">
      <w:pPr>
        <w:pStyle w:val="a4"/>
        <w:numPr>
          <w:ilvl w:val="0"/>
          <w:numId w:val="2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2" w:name="sub_100"/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Общие положения</w:t>
      </w:r>
      <w:bookmarkEnd w:id="2"/>
    </w:p>
    <w:p w:rsidR="008C0751" w:rsidRPr="00681AE2" w:rsidRDefault="008C0751" w:rsidP="00B510ED">
      <w:pPr>
        <w:pStyle w:val="a4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1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81AE2">
        <w:rPr>
          <w:rFonts w:ascii="Times New Roman" w:eastAsia="Times New Roman" w:hAnsi="Times New Roman" w:cs="Times New Roman"/>
          <w:sz w:val="28"/>
          <w:szCs w:val="28"/>
        </w:rPr>
        <w:t>Настоящий Порядок регулирует отношения, связанные с осуществлением муниципальных заимствований и у</w:t>
      </w:r>
      <w:r w:rsidR="00BF201E">
        <w:rPr>
          <w:rFonts w:ascii="Times New Roman" w:eastAsia="Times New Roman" w:hAnsi="Times New Roman" w:cs="Times New Roman"/>
          <w:sz w:val="28"/>
          <w:szCs w:val="28"/>
        </w:rPr>
        <w:t>правлением муниципальным долгом</w:t>
      </w:r>
      <w:r w:rsidR="00BF201E" w:rsidRPr="00BF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01E" w:rsidRPr="00BF201E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BF201E" w:rsidRPr="00BF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Симферопольского </w:t>
      </w:r>
      <w:r w:rsidR="00BF201E">
        <w:rPr>
          <w:rFonts w:ascii="Times New Roman" w:eastAsia="Times New Roman" w:hAnsi="Times New Roman" w:cs="Times New Roman"/>
          <w:sz w:val="28"/>
          <w:szCs w:val="28"/>
        </w:rPr>
        <w:t>района Республики Крым (далее –</w:t>
      </w:r>
      <w:r w:rsidR="00BF201E" w:rsidRPr="00BF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01E" w:rsidRPr="00BF201E">
        <w:rPr>
          <w:rFonts w:ascii="Times New Roman" w:eastAsia="Times New Roman" w:hAnsi="Times New Roman" w:cs="Times New Roman"/>
          <w:sz w:val="28"/>
          <w:szCs w:val="28"/>
        </w:rPr>
        <w:t>Добровское</w:t>
      </w:r>
      <w:proofErr w:type="spellEnd"/>
      <w:r w:rsidR="00BF201E" w:rsidRPr="00BF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BF201E" w:rsidRPr="00BF201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F201E" w:rsidRPr="00BF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Бюджетным кодексом</w:t>
      </w:r>
      <w:r w:rsidR="00BF201E" w:rsidRPr="00BF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Российской Федерации, иными федеральными законами, законами Республики Крым и нормативными правовыми актами</w:t>
      </w:r>
      <w:r w:rsidR="00BF201E" w:rsidRPr="00BF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01E" w:rsidRPr="00BF201E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BF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  <w:bookmarkEnd w:id="3"/>
      <w:proofErr w:type="gramEnd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2"/>
      <w:r w:rsidRPr="00681AE2">
        <w:rPr>
          <w:rFonts w:ascii="Times New Roman" w:eastAsia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  <w:bookmarkEnd w:id="4"/>
    </w:p>
    <w:p w:rsidR="00133688" w:rsidRPr="00681AE2" w:rsidRDefault="00BF201E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муниципальные заимствования</w:t>
      </w:r>
      <w:r w:rsidRPr="00BF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01E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BF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BF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(далее - муниципальные заимст</w:t>
      </w:r>
      <w:r>
        <w:rPr>
          <w:rFonts w:ascii="Times New Roman" w:eastAsia="Times New Roman" w:hAnsi="Times New Roman" w:cs="Times New Roman"/>
          <w:sz w:val="28"/>
          <w:szCs w:val="28"/>
        </w:rPr>
        <w:t>вования) - привлечение от имени</w:t>
      </w:r>
      <w:r w:rsidRPr="00BF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01E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BF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озникают долговые обязательства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как заемщика, выраженные в валюте Российской Федерации;</w:t>
      </w:r>
      <w:proofErr w:type="gramEnd"/>
    </w:p>
    <w:p w:rsidR="00133688" w:rsidRPr="00681AE2" w:rsidRDefault="00C868F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гарантия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(далее - муниципальная гарантия) - вид долгового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обязательства, в силу которого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 xml:space="preserve"> (гарант) обязан при наступлении предусмотренного в муниципальной гарантии события (гарантийного случая) уплатить лицу, в пользу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которого предоставлена муниципальная гарантия (бенефициару), по его письменному требованию определенную в обязательстве денежную сумму за счет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в соответствии с условиями дава</w:t>
      </w:r>
      <w:r>
        <w:rPr>
          <w:rFonts w:ascii="Times New Roman" w:eastAsia="Times New Roman" w:hAnsi="Times New Roman" w:cs="Times New Roman"/>
          <w:sz w:val="28"/>
          <w:szCs w:val="28"/>
        </w:rPr>
        <w:t>емого гарантом обязательства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отвечать за исполнение третьим лицом (принципалом) его обязательства перед бенефициаром;</w:t>
      </w:r>
    </w:p>
    <w:p w:rsidR="00133688" w:rsidRPr="00681AE2" w:rsidRDefault="00C868F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муниципальный долг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вых обязательств, установленных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Бюджетным кодексом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Федерации, принятые на себя </w:t>
      </w:r>
      <w:r w:rsidR="00550C99" w:rsidRPr="00681AE2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3688" w:rsidRPr="00681AE2" w:rsidRDefault="00C868F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муниципальный внутренний долг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50C99" w:rsidRPr="00681AE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C99" w:rsidRPr="00681AE2">
        <w:rPr>
          <w:rFonts w:ascii="Times New Roman" w:eastAsia="Times New Roman" w:hAnsi="Times New Roman" w:cs="Times New Roman"/>
          <w:sz w:val="28"/>
          <w:szCs w:val="28"/>
        </w:rPr>
        <w:t xml:space="preserve">долговые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C99"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, возникающие в валюте Российской Федерации;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муниципальные внутренние заимствования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86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(далее - муниципальные внутренн</w:t>
      </w:r>
      <w:r w:rsidR="00C86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ие заимствования) – привлечение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имени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681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</w:t>
      </w:r>
      <w:r w:rsidR="00C86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озникают долговые обязательства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86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заемщика, выраженные в валюте Российской Федерации;</w:t>
      </w:r>
      <w:proofErr w:type="gramEnd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муни</w:t>
      </w:r>
      <w:r w:rsidR="00C86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ципальные внешние заимствования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86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(далее - муниципальные внешние заимствования) - привлечение кредитов в местный бюджет из федерального бюджета от имени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C86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рамках использования Российской Федерацией целевых иностранных кредитов, по которым в</w:t>
      </w:r>
      <w:r w:rsidR="00C86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озникают долговые обязательства</w:t>
      </w:r>
      <w:r w:rsidR="00C868F8" w:rsidRPr="00C86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86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Российской Федерацией, выраженные в иностранной валюте.</w:t>
      </w:r>
    </w:p>
    <w:p w:rsidR="00DF2E5E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3"/>
      <w:r w:rsidRPr="00681AE2">
        <w:rPr>
          <w:rFonts w:ascii="Times New Roman" w:eastAsia="Times New Roman" w:hAnsi="Times New Roman" w:cs="Times New Roman"/>
          <w:sz w:val="28"/>
          <w:szCs w:val="28"/>
        </w:rPr>
        <w:t>1.3. Муниципальные заимствования осуществляются в целях финансирования дефицита бюджета</w:t>
      </w:r>
      <w:r w:rsidR="00C868F8" w:rsidRPr="00C86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поселения, погашения долговых обязательств</w:t>
      </w:r>
      <w:r w:rsidR="00DF2E5E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E5E" w:rsidRPr="00681AE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, пополнения </w:t>
      </w:r>
      <w:r w:rsidR="00DF2E5E" w:rsidRPr="00681AE2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финансового года</w:t>
      </w:r>
      <w:r w:rsidR="00DF2E5E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остатков средств на счетах местного бюджета</w:t>
      </w:r>
      <w:bookmarkEnd w:id="5"/>
      <w:r w:rsidR="00DF2E5E" w:rsidRPr="00681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4"/>
      <w:r w:rsidRPr="00681AE2">
        <w:rPr>
          <w:rFonts w:ascii="Times New Roman" w:eastAsia="Times New Roman" w:hAnsi="Times New Roman" w:cs="Times New Roman"/>
          <w:sz w:val="28"/>
          <w:szCs w:val="28"/>
        </w:rPr>
        <w:lastRenderedPageBreak/>
        <w:t>1.4. Долговые обязательства полностью и без условий обеспечиваются всем находящимся в собственности</w:t>
      </w:r>
      <w:r w:rsidR="00C868F8" w:rsidRPr="00C86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имуществом, составляющим муниципальную казну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поселения, и исполняются за счет средств бюджета</w:t>
      </w:r>
      <w:r w:rsidR="00C868F8" w:rsidRPr="00C86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  <w:bookmarkEnd w:id="6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15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Управление муниципальным долгом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я осуществляется администрацией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Симферопольского района Республики Крым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и включает:</w:t>
      </w:r>
      <w:bookmarkEnd w:id="7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- планирование объемов вновь принимаемых долговых обязательств;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- планирование расходов по погашению и обслуживанию принятых и вновь принимаемых долговых обязательств;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- разработку программы муницип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>альных внутренних заимствований</w:t>
      </w:r>
      <w:r w:rsidR="00C868F8" w:rsidRPr="00C86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ельского поселения на очередной финансовый год и плановый период;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- разработку п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рограммы муниципальных гарантий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в валюте Российской Федерации на очередной финансовый год и плановый период;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- привлечение и погашение заемных сре</w:t>
      </w:r>
      <w:proofErr w:type="gramStart"/>
      <w:r w:rsidRPr="00681AE2">
        <w:rPr>
          <w:rFonts w:ascii="Times New Roman" w:eastAsia="Times New Roman" w:hAnsi="Times New Roman" w:cs="Times New Roman"/>
          <w:sz w:val="28"/>
          <w:szCs w:val="28"/>
        </w:rPr>
        <w:t>дств в пр</w:t>
      </w:r>
      <w:proofErr w:type="gramEnd"/>
      <w:r w:rsidRPr="00681AE2">
        <w:rPr>
          <w:rFonts w:ascii="Times New Roman" w:eastAsia="Times New Roman" w:hAnsi="Times New Roman" w:cs="Times New Roman"/>
          <w:sz w:val="28"/>
          <w:szCs w:val="28"/>
        </w:rPr>
        <w:t>еделах, утвержденных программой муницип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альных внутренних заимствований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- осуществление мероприятий по организации предоставления муниципальных гарантий в пределах, утвержденных пр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>ограммой муниципальных гарантий</w:t>
      </w:r>
      <w:r w:rsidR="00C868F8" w:rsidRPr="00C86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- осуществление мероприятий, необходимых для осуществления эмиссии, обращения и погашения ценных бумаг;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- обс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луживание муниципального долга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- веден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ие муниципальной долговой книги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- соблюдение условий рестру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>ктуризации муниципального долга</w:t>
      </w:r>
      <w:r w:rsidR="00C868F8" w:rsidRPr="00C86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и обеспечение ее проведения;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- анализ и контроль 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>состояния муниципального долга</w:t>
      </w:r>
      <w:r w:rsidR="00C868F8" w:rsidRPr="00C86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списания долговых обязательств с муниципал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ьного долга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в соответствии с действующим законодательством Российской Федерации</w:t>
      </w:r>
      <w:r w:rsidR="00244829" w:rsidRPr="00681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16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1.6. Принципами 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муниципальным долгом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являются:</w:t>
      </w:r>
      <w:bookmarkEnd w:id="8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параметров муниципального долга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бюджетным ограничениям, определяемым законодательством Российской Федерации;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- полнота и своевременность исполнения долговых обязательств;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- минимизация стоимости об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>служивания муниципального долга с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ельского поселения;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- сглаживание потока выплат для устранения 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максимальных нагрузок на бюджет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- прозрачность 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муниципальным долгом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ельского поселения и доступность инфор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мации о муниципальном долге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- поддержание расходов на об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служивание муниципального долга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в пределах, установленных федеральным законодательств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ом, и в соответствии с решением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r w:rsidR="00C868F8">
        <w:rPr>
          <w:rFonts w:ascii="Times New Roman" w:eastAsia="Times New Roman" w:hAnsi="Times New Roman" w:cs="Times New Roman"/>
          <w:sz w:val="28"/>
          <w:szCs w:val="28"/>
        </w:rPr>
        <w:t xml:space="preserve">Симферопольского района Республики Крым о бюджете </w:t>
      </w:r>
      <w:proofErr w:type="spellStart"/>
      <w:r w:rsidR="00C868F8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C868F8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677D" w:rsidRPr="00681AE2">
        <w:rPr>
          <w:rFonts w:ascii="Times New Roman" w:hAnsi="Times New Roman" w:cs="Times New Roman"/>
          <w:sz w:val="28"/>
          <w:szCs w:val="28"/>
        </w:rPr>
        <w:t>поиск возможности для</w:t>
      </w:r>
      <w:r w:rsidR="00C868F8">
        <w:rPr>
          <w:rFonts w:ascii="Times New Roman" w:hAnsi="Times New Roman" w:cs="Times New Roman"/>
          <w:sz w:val="28"/>
          <w:szCs w:val="28"/>
        </w:rPr>
        <w:t xml:space="preserve"> досрочного погашения </w:t>
      </w:r>
      <w:r w:rsidR="00EF677D" w:rsidRPr="00681AE2">
        <w:rPr>
          <w:rFonts w:ascii="Times New Roman" w:hAnsi="Times New Roman" w:cs="Times New Roman"/>
          <w:sz w:val="28"/>
          <w:szCs w:val="28"/>
        </w:rPr>
        <w:t>долговых обязательств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AE2" w:rsidRDefault="00EF677D" w:rsidP="00B510ED">
      <w:pPr>
        <w:pStyle w:val="a3"/>
        <w:spacing w:before="0" w:beforeAutospacing="0" w:after="0" w:afterAutospacing="0" w:line="360" w:lineRule="auto"/>
        <w:ind w:firstLine="523"/>
        <w:jc w:val="both"/>
        <w:rPr>
          <w:sz w:val="28"/>
          <w:szCs w:val="28"/>
        </w:rPr>
      </w:pPr>
      <w:r w:rsidRPr="00681AE2">
        <w:rPr>
          <w:sz w:val="28"/>
          <w:szCs w:val="28"/>
        </w:rPr>
        <w:t>1.7. Под реструктуризацией муниципального долга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</w:t>
      </w:r>
      <w:r w:rsidR="00C868F8">
        <w:rPr>
          <w:sz w:val="28"/>
          <w:szCs w:val="28"/>
        </w:rPr>
        <w:t xml:space="preserve">в уплаты процентов и (или) иных </w:t>
      </w:r>
      <w:r w:rsidRPr="00681AE2">
        <w:rPr>
          <w:sz w:val="28"/>
          <w:szCs w:val="28"/>
        </w:rPr>
        <w:t>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EF677D" w:rsidRPr="00681AE2" w:rsidRDefault="00EF677D" w:rsidP="00B510ED">
      <w:pPr>
        <w:pStyle w:val="a3"/>
        <w:spacing w:before="0" w:beforeAutospacing="0" w:after="0" w:afterAutospacing="0" w:line="360" w:lineRule="auto"/>
        <w:ind w:firstLine="523"/>
        <w:jc w:val="both"/>
        <w:rPr>
          <w:sz w:val="28"/>
          <w:szCs w:val="28"/>
        </w:rPr>
      </w:pPr>
      <w:r w:rsidRPr="00681AE2">
        <w:rPr>
          <w:sz w:val="28"/>
          <w:szCs w:val="28"/>
        </w:rPr>
        <w:t>Реструктуризация муниципального долга может быть осуществлена с частичным списанием (сокращением) суммы основного долга.</w:t>
      </w:r>
    </w:p>
    <w:p w:rsidR="00133688" w:rsidRPr="00681AE2" w:rsidRDefault="00133688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9" w:name="sub_200"/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2. Предельные объемы муниципальных заимствований, муниципального долга</w:t>
      </w:r>
      <w:r w:rsidR="000A764F"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поселения и объемы расходов на его обслуживание</w:t>
      </w:r>
      <w:bookmarkEnd w:id="9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223"/>
      <w:r w:rsidRPr="00681A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4829" w:rsidRPr="00681A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Предел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ьный объем муниципального долга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не должен превышать утвержденный решением о местном бюджете на очередной финансовый год и плановый период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bookmarkEnd w:id="10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224"/>
      <w:r w:rsidRPr="00681A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4829" w:rsidRPr="00681A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81AE2">
        <w:rPr>
          <w:rFonts w:ascii="Times New Roman" w:eastAsia="Times New Roman" w:hAnsi="Times New Roman" w:cs="Times New Roman"/>
          <w:sz w:val="28"/>
          <w:szCs w:val="28"/>
        </w:rPr>
        <w:t>Объем расходов на обслуживание муниципального долга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в очередном финансовом году и плановом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 периоде, утвержденный решением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совета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 Симферопольского района  Республики Крым о бюджете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поселения, по данны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м отчета об исполнении бюджета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за отчетный финансовый год не должен превышать </w:t>
      </w:r>
      <w:r w:rsidR="008D7421" w:rsidRPr="00681AE2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процентов объема расходов местного бюджета, за исключением объема расходов, которые осуществляются за счет</w:t>
      </w:r>
      <w:proofErr w:type="gram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субвенц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ий, предоставляемых из бюджетов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бюджетной системы Российской Федерации.</w:t>
      </w:r>
      <w:bookmarkEnd w:id="11"/>
    </w:p>
    <w:p w:rsidR="00133688" w:rsidRPr="00681AE2" w:rsidRDefault="00133688" w:rsidP="00B51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12" w:name="sub_300"/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3. Порядок осуществления муниципальных заимствований</w:t>
      </w:r>
      <w:bookmarkEnd w:id="12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0A764F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Муниципальные заимствования осуществляются в соответствии с программой муниципальных внутренних заимствований</w:t>
      </w:r>
      <w:r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период, которая представляет собой перечен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всех внутренних заимствований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с указанием объема привлечения и объема средств, направляемых на погашение 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вной суммы муниципального долга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поселения, по каждому виду заимствования.</w:t>
      </w:r>
      <w:proofErr w:type="gramEnd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внутренних заимствований</w:t>
      </w:r>
      <w:r w:rsidR="000A764F"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приложением к решению</w:t>
      </w:r>
      <w:r w:rsidR="000A764F"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>сельского совета о бюджете</w:t>
      </w:r>
      <w:r w:rsidR="000A764F"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Симферопольского района Республики Крым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332"/>
      <w:r w:rsidRPr="00681AE2">
        <w:rPr>
          <w:rFonts w:ascii="Times New Roman" w:eastAsia="Times New Roman" w:hAnsi="Times New Roman" w:cs="Times New Roman"/>
          <w:sz w:val="28"/>
          <w:szCs w:val="28"/>
        </w:rPr>
        <w:t>3.2. Право осуществления муниципальных вн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>утренних заимствований от имени</w:t>
      </w:r>
      <w:r w:rsidR="000A764F"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>ления принадлежит администрации</w:t>
      </w:r>
      <w:r w:rsidR="000A764F"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 Симферопольского района Республики Крым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3"/>
    </w:p>
    <w:p w:rsidR="00133688" w:rsidRPr="00681AE2" w:rsidRDefault="000A764F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Симферопольского района Республики Крым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осуществляет функции муниципального заказчика при осуществлении закупок товаров, работ, услуг для обеспечения муниципальных ну</w:t>
      </w:r>
      <w:proofErr w:type="gramStart"/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жд в сф</w:t>
      </w:r>
      <w:proofErr w:type="gramEnd"/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ере муниципальных заимствований.</w:t>
      </w:r>
    </w:p>
    <w:p w:rsidR="00133688" w:rsidRPr="00681AE2" w:rsidRDefault="000A764F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333"/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дением показателей, указанных в разделе 2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настоящего Порядка, при проведении муниципальных заимствований 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Симферопольского района Республики Крым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4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15" w:name="sub_400"/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4. Структура муниципального долга</w:t>
      </w:r>
      <w:r w:rsidR="000A764F"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поселения, объем, виды и срочность долговых обязательств</w:t>
      </w:r>
      <w:bookmarkEnd w:id="15"/>
    </w:p>
    <w:p w:rsidR="00133688" w:rsidRPr="00681AE2" w:rsidRDefault="00133688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441"/>
      <w:r w:rsidRPr="00681AE2">
        <w:rPr>
          <w:rFonts w:ascii="Times New Roman" w:eastAsia="Times New Roman" w:hAnsi="Times New Roman" w:cs="Times New Roman"/>
          <w:sz w:val="28"/>
          <w:szCs w:val="28"/>
        </w:rPr>
        <w:t>4.1. Структура муницип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ального долга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представляет собой группировку долговых обязательств по видам долговых обязательств.</w:t>
      </w:r>
      <w:bookmarkEnd w:id="16"/>
    </w:p>
    <w:p w:rsidR="00DF2E5E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442"/>
      <w:r w:rsidRPr="00681AE2">
        <w:rPr>
          <w:rFonts w:ascii="Times New Roman" w:eastAsia="Times New Roman" w:hAnsi="Times New Roman" w:cs="Times New Roman"/>
          <w:sz w:val="28"/>
          <w:szCs w:val="28"/>
        </w:rPr>
        <w:t>4.2. Долговые обязательства могут с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уществовать в виде обязательств </w:t>
      </w:r>
      <w:proofErr w:type="gramStart"/>
      <w:r w:rsidRPr="00681AE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81AE2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18" w:name="sub_443"/>
      <w:bookmarkEnd w:id="17"/>
    </w:p>
    <w:p w:rsidR="00DF2E5E" w:rsidRPr="00681AE2" w:rsidRDefault="00DF2E5E" w:rsidP="00B5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2">
        <w:rPr>
          <w:rFonts w:ascii="Times New Roman" w:hAnsi="Times New Roman" w:cs="Times New Roman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DF2E5E" w:rsidRPr="00681AE2" w:rsidRDefault="00DF2E5E" w:rsidP="00B5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2">
        <w:rPr>
          <w:rFonts w:ascii="Times New Roman" w:hAnsi="Times New Roman" w:cs="Times New Roman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DF2E5E" w:rsidRPr="00681AE2" w:rsidRDefault="00DF2E5E" w:rsidP="00B5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2">
        <w:rPr>
          <w:rFonts w:ascii="Times New Roman" w:hAnsi="Times New Roman" w:cs="Times New Roman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DF2E5E" w:rsidRPr="00681AE2" w:rsidRDefault="00DF2E5E" w:rsidP="00B5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2">
        <w:rPr>
          <w:rFonts w:ascii="Times New Roman" w:hAnsi="Times New Roman" w:cs="Times New Roman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DF2E5E" w:rsidRPr="00681AE2" w:rsidRDefault="00DF2E5E" w:rsidP="00B5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2">
        <w:rPr>
          <w:rFonts w:ascii="Times New Roman" w:hAnsi="Times New Roman" w:cs="Times New Roman"/>
          <w:sz w:val="28"/>
          <w:szCs w:val="28"/>
        </w:rPr>
        <w:lastRenderedPageBreak/>
        <w:t>5) гарантиям муниципального образования (муниципальным гарантиям), выраженным в валюте Российской Федерации;</w:t>
      </w:r>
    </w:p>
    <w:p w:rsidR="00DF2E5E" w:rsidRPr="00681AE2" w:rsidRDefault="00DF2E5E" w:rsidP="00B5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2">
        <w:rPr>
          <w:rFonts w:ascii="Times New Roman" w:hAnsi="Times New Roman" w:cs="Times New Roman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DF2E5E" w:rsidRPr="00681AE2" w:rsidRDefault="00DF2E5E" w:rsidP="00B5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2">
        <w:rPr>
          <w:rFonts w:ascii="Times New Roman" w:hAnsi="Times New Roman" w:cs="Times New Roman"/>
          <w:sz w:val="28"/>
          <w:szCs w:val="28"/>
        </w:rPr>
        <w:t>7) иным долговым обязательствам, возникшим до введения в действие БК РФ и отнесенным на муниципальный долг.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4.3. В объем муниципального долга</w:t>
      </w:r>
      <w:r w:rsidR="000A764F"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включаются:</w:t>
      </w:r>
      <w:bookmarkEnd w:id="18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- номинальная сумма долга по муниципальным ценным бумагам;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- объем основного долга по бюджетным 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кредитам, привлеченным в бюджет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DF2E5E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2E5E" w:rsidRPr="00681AE2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основного долга по кредитам, привлеченным муниципальным образованием от кредитных организаций;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2E5E" w:rsidRPr="00681AE2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обязательств, вытекающих из муниципальных гарантий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2E5E" w:rsidRPr="00681AE2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иных непогашенных долговых обязательств муниципального образования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444"/>
      <w:r w:rsidRPr="00681AE2">
        <w:rPr>
          <w:rFonts w:ascii="Times New Roman" w:eastAsia="Times New Roman" w:hAnsi="Times New Roman" w:cs="Times New Roman"/>
          <w:sz w:val="28"/>
          <w:szCs w:val="28"/>
        </w:rPr>
        <w:t>4.4. Долговые обязательства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  <w:bookmarkStart w:id="20" w:name="sub_500"/>
      <w:bookmarkEnd w:id="19"/>
      <w:bookmarkEnd w:id="20"/>
    </w:p>
    <w:p w:rsidR="00DF2E5E" w:rsidRPr="00681AE2" w:rsidRDefault="00DF2E5E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551"/>
      <w:r w:rsidRPr="00681AE2">
        <w:rPr>
          <w:rFonts w:ascii="Times New Roman" w:eastAsia="Times New Roman" w:hAnsi="Times New Roman" w:cs="Times New Roman"/>
          <w:sz w:val="28"/>
          <w:szCs w:val="28"/>
        </w:rPr>
        <w:t>5. Порядок привлечения кредитов</w:t>
      </w:r>
      <w:bookmarkEnd w:id="21"/>
    </w:p>
    <w:p w:rsidR="00133688" w:rsidRPr="00681AE2" w:rsidRDefault="00133688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5.1. В целях исполнения бюджета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админ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истрация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 Симферопольского района Республики Крым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вправе привлекать кредиты коммерческих банков и других кредитных организаций в пределах сумм, установленных программой муниципальных внутренних заимствований</w:t>
      </w:r>
      <w:r w:rsidR="000A764F"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период.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552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5.2. Выбор кредитной организации, предоставляющей заемные средства, осуществляется в порядке, определенном действующим законодательством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иными нормативными правовыми актами и правовыми актами о контрактной системе в сфере закупок товаров, работ, услуг для обеспечения государственных и муниципальных нужд.</w:t>
      </w:r>
      <w:bookmarkEnd w:id="22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553"/>
      <w:r w:rsidRPr="00681AE2">
        <w:rPr>
          <w:rFonts w:ascii="Times New Roman" w:eastAsia="Times New Roman" w:hAnsi="Times New Roman" w:cs="Times New Roman"/>
          <w:sz w:val="28"/>
          <w:szCs w:val="28"/>
        </w:rPr>
        <w:t>5.3. Привлечение</w:t>
      </w:r>
      <w:r w:rsidR="000A764F"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бюджетных кредитов от других бюджетов бюджетной системы Российской Федерации осуществляется в порядке, установленном действующим законодательством.</w:t>
      </w:r>
      <w:bookmarkEnd w:id="23"/>
    </w:p>
    <w:p w:rsidR="00133688" w:rsidRPr="00681AE2" w:rsidRDefault="00133688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24" w:name="sub_700"/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6. Отражение в бюджете</w:t>
      </w:r>
      <w:r w:rsidR="000A764F"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поселения поступлений средств от муниципальных заимствований, погашения муниципального долга</w:t>
      </w:r>
      <w:r w:rsidR="000A764F"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поселения, возникшего из муниципальных заимствований, и расходов на его обслуживание</w:t>
      </w:r>
      <w:bookmarkEnd w:id="24"/>
    </w:p>
    <w:p w:rsidR="00133688" w:rsidRPr="00681AE2" w:rsidRDefault="00133688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33688" w:rsidRPr="00681AE2" w:rsidRDefault="000A764F" w:rsidP="00B510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771"/>
      <w:r>
        <w:rPr>
          <w:rFonts w:ascii="Times New Roman" w:eastAsia="Times New Roman" w:hAnsi="Times New Roman" w:cs="Times New Roman"/>
          <w:sz w:val="28"/>
          <w:szCs w:val="28"/>
        </w:rPr>
        <w:t>6.1. Поступления в бюджет</w:t>
      </w:r>
      <w:r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средств от муниципальных заимствований учитываются в источниках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 путем увеличения </w:t>
      </w:r>
      <w:proofErr w:type="gramStart"/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 xml:space="preserve">объема источников </w:t>
      </w:r>
      <w:r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  <w:bookmarkEnd w:id="25"/>
    </w:p>
    <w:p w:rsidR="00133688" w:rsidRPr="00681AE2" w:rsidRDefault="00133688" w:rsidP="00B510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772"/>
      <w:r w:rsidRPr="00681AE2">
        <w:rPr>
          <w:rFonts w:ascii="Times New Roman" w:eastAsia="Times New Roman" w:hAnsi="Times New Roman" w:cs="Times New Roman"/>
          <w:sz w:val="28"/>
          <w:szCs w:val="28"/>
        </w:rPr>
        <w:t>6.2. Все расходы на обслуживание долговых обязательств, учитываются в бюджете</w:t>
      </w:r>
      <w:r w:rsidR="000A764F" w:rsidRP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как расходы на об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служивание муниципального долга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  <w:bookmarkEnd w:id="26"/>
    </w:p>
    <w:p w:rsidR="00133688" w:rsidRPr="00681AE2" w:rsidRDefault="00133688" w:rsidP="00B510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773"/>
      <w:r w:rsidRPr="00681AE2">
        <w:rPr>
          <w:rFonts w:ascii="Times New Roman" w:eastAsia="Times New Roman" w:hAnsi="Times New Roman" w:cs="Times New Roman"/>
          <w:sz w:val="28"/>
          <w:szCs w:val="28"/>
        </w:rPr>
        <w:t>6.3. Погашение осно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вной суммы муниципального долга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возникшего из муниципальных заимствований, учитывается в источниках 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дефицита бюджета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путем 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уменьшения </w:t>
      </w:r>
      <w:proofErr w:type="gramStart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объема источников 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</w:t>
      </w:r>
      <w:proofErr w:type="gramEnd"/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  <w:bookmarkEnd w:id="27"/>
    </w:p>
    <w:p w:rsidR="00133688" w:rsidRPr="00681AE2" w:rsidRDefault="00133688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GoBack"/>
      <w:bookmarkEnd w:id="28"/>
    </w:p>
    <w:p w:rsidR="00133688" w:rsidRPr="00681AE2" w:rsidRDefault="00133688" w:rsidP="00B510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29" w:name="sub_6612"/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7. Предоставление муниципальных гарантий</w:t>
      </w:r>
      <w:bookmarkStart w:id="30" w:name="sub_881"/>
      <w:bookmarkEnd w:id="29"/>
      <w:bookmarkEnd w:id="30"/>
    </w:p>
    <w:p w:rsidR="00133688" w:rsidRPr="00681AE2" w:rsidRDefault="00133688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 w:rsidRPr="00681AE2">
        <w:rPr>
          <w:rFonts w:ascii="Times New Roman" w:eastAsia="Times New Roman" w:hAnsi="Times New Roman" w:cs="Times New Roman"/>
          <w:sz w:val="28"/>
          <w:szCs w:val="28"/>
        </w:rPr>
        <w:t>Муниципальные гарантии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администрацией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Симферопольского района Республики Крым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в соответствии с пол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ожениями Бюджетного кодекса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а также нормативными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администрации</w:t>
      </w:r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764F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A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Симферопольского района Республики Крым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ределах, установленных решением </w:t>
      </w:r>
      <w:proofErr w:type="spellStart"/>
      <w:r w:rsidR="00094D32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Симферопольского района Республики Крым о бюджете </w:t>
      </w:r>
      <w:proofErr w:type="spellStart"/>
      <w:r w:rsidR="00094D32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период.</w:t>
      </w:r>
      <w:proofErr w:type="gramEnd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882"/>
      <w:r w:rsidRPr="00681AE2">
        <w:rPr>
          <w:rFonts w:ascii="Times New Roman" w:eastAsia="Times New Roman" w:hAnsi="Times New Roman" w:cs="Times New Roman"/>
          <w:sz w:val="28"/>
          <w:szCs w:val="28"/>
        </w:rPr>
        <w:t>7.2. П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рограмма муниципальных гарантий </w:t>
      </w:r>
      <w:proofErr w:type="spellStart"/>
      <w:r w:rsidR="00094D32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94D32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 валюте Российской Федерации представляет собой перечень </w:t>
      </w:r>
      <w:r w:rsidR="00C755A3" w:rsidRPr="00681AE2">
        <w:rPr>
          <w:rFonts w:ascii="Times New Roman" w:hAnsi="Times New Roman" w:cs="Times New Roman"/>
          <w:sz w:val="28"/>
          <w:szCs w:val="28"/>
        </w:rPr>
        <w:t>муниципальных гарантий</w:t>
      </w:r>
      <w:r w:rsidR="00C755A3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5A3" w:rsidRPr="00681AE2">
        <w:rPr>
          <w:rFonts w:ascii="Times New Roman" w:hAnsi="Times New Roman" w:cs="Times New Roman"/>
          <w:sz w:val="28"/>
          <w:szCs w:val="28"/>
        </w:rPr>
        <w:t>в валюте Российской Федерации, предоставляемых в очередном финансовом году и плановом периоде, с указанием следующих сведений:</w:t>
      </w:r>
      <w:bookmarkEnd w:id="31"/>
    </w:p>
    <w:p w:rsidR="00C755A3" w:rsidRPr="00681AE2" w:rsidRDefault="00C755A3" w:rsidP="00B5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AE2">
        <w:rPr>
          <w:rFonts w:ascii="Times New Roman" w:hAnsi="Times New Roman" w:cs="Times New Roman"/>
          <w:sz w:val="28"/>
          <w:szCs w:val="28"/>
        </w:rPr>
        <w:t>1) направления (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681AE2">
        <w:rPr>
          <w:rFonts w:ascii="Times New Roman" w:hAnsi="Times New Roman" w:cs="Times New Roman"/>
          <w:sz w:val="28"/>
          <w:szCs w:val="28"/>
        </w:rPr>
        <w:t>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C755A3" w:rsidRPr="00681AE2" w:rsidRDefault="00C755A3" w:rsidP="00B5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2">
        <w:rPr>
          <w:rFonts w:ascii="Times New Roman" w:hAnsi="Times New Roman" w:cs="Times New Roman"/>
          <w:sz w:val="28"/>
          <w:szCs w:val="28"/>
        </w:rPr>
        <w:t>2) общий объем гарантий;</w:t>
      </w:r>
    </w:p>
    <w:p w:rsidR="00C755A3" w:rsidRPr="00681AE2" w:rsidRDefault="00094D32" w:rsidP="00B5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 (отсутствие) </w:t>
      </w:r>
      <w:r w:rsidR="00C755A3" w:rsidRPr="00681AE2">
        <w:rPr>
          <w:rFonts w:ascii="Times New Roman" w:eastAsia="Times New Roman" w:hAnsi="Times New Roman" w:cs="Times New Roman"/>
          <w:sz w:val="28"/>
          <w:szCs w:val="28"/>
        </w:rPr>
        <w:t>права регрессного требования гаранта к принципалу</w:t>
      </w:r>
      <w:r w:rsidR="00C755A3" w:rsidRPr="00681AE2">
        <w:rPr>
          <w:rFonts w:ascii="Times New Roman" w:hAnsi="Times New Roman" w:cs="Times New Roman"/>
          <w:sz w:val="28"/>
          <w:szCs w:val="28"/>
        </w:rPr>
        <w:t>;</w:t>
      </w:r>
    </w:p>
    <w:p w:rsidR="00C755A3" w:rsidRPr="00681AE2" w:rsidRDefault="00C755A3" w:rsidP="00B5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2">
        <w:rPr>
          <w:rFonts w:ascii="Times New Roman" w:hAnsi="Times New Roman" w:cs="Times New Roman"/>
          <w:sz w:val="28"/>
          <w:szCs w:val="28"/>
        </w:rPr>
        <w:t>4) иные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услов</w:t>
      </w:r>
      <w:r w:rsidRPr="00681AE2">
        <w:rPr>
          <w:rFonts w:ascii="Times New Roman" w:hAnsi="Times New Roman" w:cs="Times New Roman"/>
          <w:sz w:val="28"/>
          <w:szCs w:val="28"/>
        </w:rPr>
        <w:t>и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я предоставления и исполнения гарантий</w:t>
      </w:r>
      <w:r w:rsidRPr="00681AE2">
        <w:rPr>
          <w:rFonts w:ascii="Times New Roman" w:hAnsi="Times New Roman" w:cs="Times New Roman"/>
          <w:sz w:val="28"/>
          <w:szCs w:val="28"/>
        </w:rPr>
        <w:t>.</w:t>
      </w:r>
    </w:p>
    <w:p w:rsidR="00133688" w:rsidRPr="00681AE2" w:rsidRDefault="00094D32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883"/>
      <w:r>
        <w:rPr>
          <w:rFonts w:ascii="Times New Roman" w:eastAsia="Times New Roman" w:hAnsi="Times New Roman" w:cs="Times New Roman"/>
          <w:sz w:val="28"/>
          <w:szCs w:val="28"/>
        </w:rPr>
        <w:t xml:space="preserve">7.3. Отражение в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предоставления и исполнения муниципальных гаранти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производится в соответствии с Бюджетным кодексом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  <w:bookmarkEnd w:id="32"/>
    </w:p>
    <w:p w:rsidR="00BB3E70" w:rsidRPr="00681AE2" w:rsidRDefault="00094D32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884"/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Симферопольского района Республики Крым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 xml:space="preserve">ведет учет выданных муниципальных гарантий, </w:t>
      </w:r>
      <w:r w:rsidR="00BB3E70" w:rsidRPr="00681AE2">
        <w:rPr>
          <w:rFonts w:ascii="Times New Roman" w:eastAsia="Times New Roman" w:hAnsi="Times New Roman" w:cs="Times New Roman"/>
          <w:sz w:val="28"/>
          <w:szCs w:val="28"/>
        </w:rPr>
        <w:t xml:space="preserve">увеличения муниципального долга по ним, </w:t>
      </w:r>
      <w:bookmarkEnd w:id="33"/>
      <w:r w:rsidR="00BB3E70" w:rsidRPr="00681AE2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арантиями, </w:t>
      </w:r>
      <w:r w:rsidR="00BB3E70" w:rsidRPr="00681AE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гарантом платежей </w:t>
      </w:r>
      <w:r w:rsidR="00BB3E70" w:rsidRPr="00681AE2">
        <w:rPr>
          <w:rFonts w:ascii="Times New Roman" w:hAnsi="Times New Roman" w:cs="Times New Roman"/>
          <w:sz w:val="28"/>
          <w:szCs w:val="28"/>
          <w:shd w:val="clear" w:color="auto" w:fill="FFFFFF"/>
        </w:rPr>
        <w:t>по выданным гарантиям, а</w:t>
      </w:r>
      <w:proofErr w:type="gramEnd"/>
      <w:r w:rsidR="00BB3E70" w:rsidRPr="00681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 иных случаях, установленных муниципальными гарантиями.</w:t>
      </w:r>
    </w:p>
    <w:p w:rsidR="00133688" w:rsidRPr="00681AE2" w:rsidRDefault="00133688" w:rsidP="00B51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34" w:name="sub_900"/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8. Прекращение долговых обязательств, выраженных в валюте Российской Федерации, и их списание с муниципального долга</w:t>
      </w:r>
      <w:r w:rsidR="00094D32" w:rsidRP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4D32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94D32"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поселения</w:t>
      </w:r>
      <w:bookmarkEnd w:id="34"/>
    </w:p>
    <w:p w:rsidR="00133688" w:rsidRPr="00681AE2" w:rsidRDefault="00133688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403" w:rsidRPr="00681AE2" w:rsidRDefault="00094D32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991"/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proofErr w:type="gramStart"/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</w:t>
      </w:r>
      <w:r w:rsidRP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действия) в течение трех лет с даты, следующей за датой погашения, предусмотренной условиями долгового обязательства, указанное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язательство считается полностью прекращенным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и спи</w:t>
      </w:r>
      <w:r>
        <w:rPr>
          <w:rFonts w:ascii="Times New Roman" w:eastAsia="Times New Roman" w:hAnsi="Times New Roman" w:cs="Times New Roman"/>
          <w:sz w:val="28"/>
          <w:szCs w:val="28"/>
        </w:rPr>
        <w:t>сывается с муниципального долга</w:t>
      </w:r>
      <w:r w:rsidRP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если </w:t>
      </w:r>
      <w:r>
        <w:rPr>
          <w:rFonts w:ascii="Times New Roman" w:eastAsia="Times New Roman" w:hAnsi="Times New Roman" w:cs="Times New Roman"/>
          <w:sz w:val="28"/>
          <w:szCs w:val="28"/>
        </w:rPr>
        <w:t>иное не предусмотрено решениями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Симферопольского района Республики Крым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35"/>
    </w:p>
    <w:p w:rsidR="00954403" w:rsidRPr="00681AE2" w:rsidRDefault="00954403" w:rsidP="00B5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E2">
        <w:rPr>
          <w:rFonts w:ascii="Times New Roman" w:hAnsi="Times New Roman" w:cs="Times New Roman"/>
          <w:sz w:val="28"/>
          <w:szCs w:val="28"/>
        </w:rPr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133688" w:rsidRPr="00681AE2" w:rsidRDefault="00094D32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992"/>
      <w:r>
        <w:rPr>
          <w:rFonts w:ascii="Times New Roman" w:eastAsia="Times New Roman" w:hAnsi="Times New Roman" w:cs="Times New Roman"/>
          <w:sz w:val="28"/>
          <w:szCs w:val="28"/>
        </w:rPr>
        <w:t xml:space="preserve">8.2.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по истечении сроко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 в иных случаях, указанных в </w:t>
      </w:r>
      <w:r w:rsidR="00954403" w:rsidRPr="00681AE2">
        <w:rPr>
          <w:rFonts w:ascii="Times New Roman" w:eastAsia="Times New Roman" w:hAnsi="Times New Roman" w:cs="Times New Roman"/>
          <w:sz w:val="28"/>
          <w:szCs w:val="28"/>
        </w:rPr>
        <w:t xml:space="preserve">абзаце первом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54403" w:rsidRPr="00681AE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8.1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раздела, издает постановление о </w:t>
      </w:r>
      <w:r>
        <w:rPr>
          <w:rFonts w:ascii="Times New Roman" w:eastAsia="Times New Roman" w:hAnsi="Times New Roman" w:cs="Times New Roman"/>
          <w:sz w:val="28"/>
          <w:szCs w:val="28"/>
        </w:rPr>
        <w:t>списании с муниципального долга</w:t>
      </w:r>
      <w:r w:rsidRP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ельского поселения долговых обязательств, выраженных в валюте Российской Федерации.</w:t>
      </w:r>
      <w:bookmarkEnd w:id="36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993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8.3. Списание 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>с муниципального долга</w:t>
      </w:r>
      <w:r w:rsidR="00094D32" w:rsidRP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4D32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94D32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осуществляется посредством уменьшения объема муниципального долга</w:t>
      </w:r>
      <w:r w:rsidR="00094D32" w:rsidRP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4D32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94D32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по видам списываемых долговых обязательств, выраженных в валюте Российской Федерации, на сумму их списания без отражения сумм списания в источниках ф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инансирования дефицита бюджета </w:t>
      </w:r>
      <w:proofErr w:type="spellStart"/>
      <w:r w:rsidR="00094D32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94D32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  <w:bookmarkEnd w:id="37"/>
    </w:p>
    <w:p w:rsidR="00954403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994"/>
      <w:r w:rsidRPr="00681AE2">
        <w:rPr>
          <w:rFonts w:ascii="Times New Roman" w:eastAsia="Times New Roman" w:hAnsi="Times New Roman" w:cs="Times New Roman"/>
          <w:sz w:val="28"/>
          <w:szCs w:val="28"/>
        </w:rPr>
        <w:lastRenderedPageBreak/>
        <w:t>8.4. Действие</w:t>
      </w:r>
      <w:bookmarkEnd w:id="38"/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403" w:rsidRPr="00681AE2">
        <w:rPr>
          <w:rFonts w:ascii="Times New Roman" w:eastAsia="Times New Roman" w:hAnsi="Times New Roman" w:cs="Times New Roman"/>
          <w:sz w:val="28"/>
          <w:szCs w:val="28"/>
        </w:rPr>
        <w:t xml:space="preserve">абзаца первого </w:t>
      </w:r>
      <w:hyperlink r:id="rId7" w:anchor="sub_991" w:history="1">
        <w:r w:rsidRPr="00681AE2">
          <w:rPr>
            <w:rFonts w:ascii="Times New Roman" w:eastAsia="Times New Roman" w:hAnsi="Times New Roman" w:cs="Times New Roman"/>
            <w:sz w:val="28"/>
            <w:szCs w:val="28"/>
          </w:rPr>
          <w:t>пункт</w:t>
        </w:r>
        <w:r w:rsidR="00954403" w:rsidRPr="00681AE2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681AE2">
          <w:rPr>
            <w:rFonts w:ascii="Times New Roman" w:eastAsia="Times New Roman" w:hAnsi="Times New Roman" w:cs="Times New Roman"/>
            <w:sz w:val="28"/>
            <w:szCs w:val="28"/>
          </w:rPr>
          <w:t xml:space="preserve"> 8.1</w:t>
        </w:r>
        <w:r w:rsidR="00954403" w:rsidRPr="00681AE2">
          <w:rPr>
            <w:rFonts w:ascii="Times New Roman" w:eastAsia="Times New Roman" w:hAnsi="Times New Roman" w:cs="Times New Roman"/>
            <w:sz w:val="28"/>
            <w:szCs w:val="28"/>
          </w:rPr>
          <w:t xml:space="preserve">, пунктов 8.2 и </w:t>
        </w:r>
        <w:r w:rsidRPr="00681AE2">
          <w:rPr>
            <w:rFonts w:ascii="Times New Roman" w:eastAsia="Times New Roman" w:hAnsi="Times New Roman" w:cs="Times New Roman"/>
            <w:sz w:val="28"/>
            <w:szCs w:val="28"/>
          </w:rPr>
          <w:t>8.3</w:t>
        </w:r>
      </w:hyperlink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 не распространяется на </w:t>
      </w:r>
      <w:r w:rsidR="00954403" w:rsidRPr="00681AE2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954403" w:rsidRPr="00681AE2" w:rsidRDefault="00954403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995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8.5. Списание с муниципального 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>долга</w:t>
      </w:r>
      <w:r w:rsidR="00094D32" w:rsidRP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4D32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94D32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реструктурированных, а также погашенных (выкупленных) долговых обязательств осуществляется с учет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ом положений Бюджетного кодекса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  <w:bookmarkEnd w:id="39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094D32" w:rsidP="00B510ED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40" w:name="sub_1010"/>
      <w:r>
        <w:rPr>
          <w:rFonts w:ascii="Times New Roman" w:eastAsia="Times New Roman" w:hAnsi="Times New Roman" w:cs="Times New Roman"/>
          <w:kern w:val="36"/>
          <w:sz w:val="28"/>
          <w:szCs w:val="28"/>
        </w:rPr>
        <w:t>9. Муниципальная долговая книга</w:t>
      </w:r>
      <w:r w:rsidRP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поселения</w:t>
      </w:r>
      <w:bookmarkEnd w:id="40"/>
    </w:p>
    <w:p w:rsidR="00133688" w:rsidRPr="00681AE2" w:rsidRDefault="00133688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094D32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1101"/>
      <w:r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Учет и регистрация долговых обязательств осуществляются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долговой книге</w:t>
      </w:r>
      <w:r w:rsidRP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(далее - долговая книг</w:t>
      </w:r>
      <w:r>
        <w:rPr>
          <w:rFonts w:ascii="Times New Roman" w:eastAsia="Times New Roman" w:hAnsi="Times New Roman" w:cs="Times New Roman"/>
          <w:sz w:val="28"/>
          <w:szCs w:val="28"/>
        </w:rPr>
        <w:t>а), которую ведет администрация</w:t>
      </w:r>
      <w:r w:rsidRP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bookmarkEnd w:id="41"/>
      <w:r>
        <w:rPr>
          <w:rFonts w:ascii="Times New Roman" w:hAnsi="Times New Roman" w:cs="Times New Roman"/>
          <w:bCs/>
          <w:sz w:val="28"/>
          <w:szCs w:val="28"/>
        </w:rPr>
        <w:t>Симферопольского района Республики Крым.</w:t>
      </w:r>
    </w:p>
    <w:p w:rsidR="00133688" w:rsidRPr="00681AE2" w:rsidRDefault="00133688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42" w:name="sub_1011"/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10. Представление информации и отчетности о </w:t>
      </w:r>
      <w:r w:rsidR="00094D32">
        <w:rPr>
          <w:rFonts w:ascii="Times New Roman" w:eastAsia="Times New Roman" w:hAnsi="Times New Roman" w:cs="Times New Roman"/>
          <w:kern w:val="36"/>
          <w:sz w:val="28"/>
          <w:szCs w:val="28"/>
        </w:rPr>
        <w:t>состоянии муниципального долга</w:t>
      </w:r>
      <w:r w:rsidR="00094D32" w:rsidRP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4D32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94D32"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поселения</w:t>
      </w:r>
      <w:bookmarkEnd w:id="42"/>
    </w:p>
    <w:p w:rsidR="00133688" w:rsidRPr="00681AE2" w:rsidRDefault="00133688" w:rsidP="00B510ED">
      <w:pPr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1111"/>
      <w:r w:rsidRPr="00681AE2">
        <w:rPr>
          <w:rFonts w:ascii="Times New Roman" w:eastAsia="Times New Roman" w:hAnsi="Times New Roman" w:cs="Times New Roman"/>
          <w:sz w:val="28"/>
          <w:szCs w:val="28"/>
        </w:rPr>
        <w:t>10.1. Пользователями информации, включенной в долговую книгу, являются органы государственной власти Российской Федерации, Республики Крым и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их полномочиями.</w:t>
      </w:r>
      <w:bookmarkEnd w:id="43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1112"/>
      <w:r w:rsidRPr="00681AE2">
        <w:rPr>
          <w:rFonts w:ascii="Times New Roman" w:eastAsia="Times New Roman" w:hAnsi="Times New Roman" w:cs="Times New Roman"/>
          <w:sz w:val="28"/>
          <w:szCs w:val="28"/>
        </w:rPr>
        <w:t>10.2. Информация о долговых обязательствах, отраженных в долговой книге, подлежит передаче в финансовый орган Республики Крым в установленные им порядке и сроки.</w:t>
      </w:r>
      <w:bookmarkEnd w:id="44"/>
    </w:p>
    <w:p w:rsidR="00133688" w:rsidRPr="00681AE2" w:rsidRDefault="00094D32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1113"/>
      <w:r>
        <w:rPr>
          <w:rFonts w:ascii="Times New Roman" w:eastAsia="Times New Roman" w:hAnsi="Times New Roman" w:cs="Times New Roman"/>
          <w:sz w:val="28"/>
          <w:szCs w:val="28"/>
        </w:rPr>
        <w:t>10.3. Кредиторы</w:t>
      </w:r>
      <w:r w:rsidRP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 имеют право получить выписку из муниципальной долговой книги, подтверждающую возникновение долгового обязательства.</w:t>
      </w:r>
      <w:bookmarkEnd w:id="45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AE2">
        <w:rPr>
          <w:rFonts w:ascii="Times New Roman" w:eastAsia="Times New Roman" w:hAnsi="Times New Roman" w:cs="Times New Roman"/>
          <w:sz w:val="28"/>
          <w:szCs w:val="28"/>
        </w:rPr>
        <w:lastRenderedPageBreak/>
        <w:t>Кредиторам выписка из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 долговой книги предоставляется </w:t>
      </w:r>
      <w:proofErr w:type="gramStart"/>
      <w:r w:rsidRPr="00681AE2">
        <w:rPr>
          <w:rFonts w:ascii="Times New Roman" w:eastAsia="Times New Roman" w:hAnsi="Times New Roman" w:cs="Times New Roman"/>
          <w:sz w:val="28"/>
          <w:szCs w:val="28"/>
        </w:rPr>
        <w:t>на основании письменного запроса с обоснованием запрашиваемой информации за подписью уполномоченного лица в т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>ечение пяти рабочих дней со дня</w:t>
      </w:r>
      <w:proofErr w:type="gramEnd"/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получения запроса.</w:t>
      </w:r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1114"/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10.4. 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="00094D32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94D32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имеют право получить информацию </w:t>
      </w:r>
      <w:proofErr w:type="gramStart"/>
      <w:r w:rsidRPr="00681AE2">
        <w:rPr>
          <w:rFonts w:ascii="Times New Roman" w:eastAsia="Times New Roman" w:hAnsi="Times New Roman" w:cs="Times New Roman"/>
          <w:sz w:val="28"/>
          <w:szCs w:val="28"/>
        </w:rPr>
        <w:t>из долговой книги на основании письменного запроса с обоснованием запрашиваемой информации в т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>ечение пяти рабочих дней со дня</w:t>
      </w:r>
      <w:proofErr w:type="gramEnd"/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получения запроса.</w:t>
      </w:r>
      <w:bookmarkEnd w:id="46"/>
    </w:p>
    <w:p w:rsidR="00133688" w:rsidRPr="00681AE2" w:rsidRDefault="00133688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sub_1116"/>
      <w:r w:rsidRPr="00681AE2">
        <w:rPr>
          <w:rFonts w:ascii="Times New Roman" w:eastAsia="Times New Roman" w:hAnsi="Times New Roman" w:cs="Times New Roman"/>
          <w:sz w:val="28"/>
          <w:szCs w:val="28"/>
        </w:rPr>
        <w:t>10.6. Ответственность за достоверность данных о долговых обязательствах, переданных в финансовый орган Респу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>блики Крым, несет администрация</w:t>
      </w:r>
      <w:r w:rsidR="00094D32" w:rsidRPr="0009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4D32"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 w:rsidR="00094D32" w:rsidRPr="0068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94D32">
        <w:rPr>
          <w:rFonts w:ascii="Times New Roman" w:eastAsia="Times New Roman" w:hAnsi="Times New Roman" w:cs="Times New Roman"/>
          <w:sz w:val="28"/>
          <w:szCs w:val="28"/>
        </w:rPr>
        <w:t xml:space="preserve"> Симферопольского района Республики Крым</w:t>
      </w:r>
      <w:r w:rsidRPr="00681AE2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7"/>
    </w:p>
    <w:p w:rsidR="00D77AFD" w:rsidRPr="00094D32" w:rsidRDefault="00094D32" w:rsidP="00B51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1117"/>
      <w:r>
        <w:rPr>
          <w:rFonts w:ascii="Times New Roman" w:eastAsia="Times New Roman" w:hAnsi="Times New Roman" w:cs="Times New Roman"/>
          <w:sz w:val="28"/>
          <w:szCs w:val="28"/>
        </w:rPr>
        <w:t xml:space="preserve">10.7.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Симферопольского района Республики Крым </w:t>
      </w:r>
      <w:r w:rsidR="00133688" w:rsidRPr="00681AE2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сохранность долговой книги.</w:t>
      </w:r>
      <w:bookmarkEnd w:id="48"/>
    </w:p>
    <w:sectPr w:rsidR="00D77AFD" w:rsidRPr="00094D32" w:rsidSect="00686E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399"/>
    <w:multiLevelType w:val="multilevel"/>
    <w:tmpl w:val="6C0C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708B8"/>
    <w:multiLevelType w:val="hybridMultilevel"/>
    <w:tmpl w:val="AFB2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88"/>
    <w:rsid w:val="00094D32"/>
    <w:rsid w:val="000A764F"/>
    <w:rsid w:val="00133688"/>
    <w:rsid w:val="00244829"/>
    <w:rsid w:val="003D5A0C"/>
    <w:rsid w:val="00445ADB"/>
    <w:rsid w:val="004A4FAE"/>
    <w:rsid w:val="00550C99"/>
    <w:rsid w:val="00681AE2"/>
    <w:rsid w:val="00686E56"/>
    <w:rsid w:val="006C04C2"/>
    <w:rsid w:val="006D01E7"/>
    <w:rsid w:val="008C0751"/>
    <w:rsid w:val="008D7421"/>
    <w:rsid w:val="009429BA"/>
    <w:rsid w:val="00954403"/>
    <w:rsid w:val="00B510ED"/>
    <w:rsid w:val="00BB3E70"/>
    <w:rsid w:val="00BF201E"/>
    <w:rsid w:val="00C755A3"/>
    <w:rsid w:val="00C868F8"/>
    <w:rsid w:val="00D77AFD"/>
    <w:rsid w:val="00DF2E5E"/>
    <w:rsid w:val="00E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0">
    <w:name w:val="a2"/>
    <w:basedOn w:val="a0"/>
    <w:rsid w:val="00133688"/>
  </w:style>
  <w:style w:type="paragraph" w:customStyle="1" w:styleId="nospacing">
    <w:name w:val="nospacing"/>
    <w:basedOn w:val="a"/>
    <w:rsid w:val="0013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13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133688"/>
  </w:style>
  <w:style w:type="character" w:customStyle="1" w:styleId="11">
    <w:name w:val="Выделение1"/>
    <w:basedOn w:val="a0"/>
    <w:rsid w:val="00133688"/>
  </w:style>
  <w:style w:type="paragraph" w:customStyle="1" w:styleId="12">
    <w:name w:val="Нижний колонтитул1"/>
    <w:basedOn w:val="a"/>
    <w:rsid w:val="0013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0751"/>
    <w:pPr>
      <w:ind w:left="720"/>
      <w:contextualSpacing/>
    </w:pPr>
  </w:style>
  <w:style w:type="paragraph" w:customStyle="1" w:styleId="s1">
    <w:name w:val="s_1"/>
    <w:basedOn w:val="a"/>
    <w:rsid w:val="0055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50C99"/>
  </w:style>
  <w:style w:type="character" w:customStyle="1" w:styleId="highlightsearch">
    <w:name w:val="highlightsearch"/>
    <w:basedOn w:val="a0"/>
    <w:rsid w:val="00DF2E5E"/>
  </w:style>
  <w:style w:type="character" w:styleId="a5">
    <w:name w:val="Hyperlink"/>
    <w:basedOn w:val="a0"/>
    <w:uiPriority w:val="99"/>
    <w:semiHidden/>
    <w:unhideWhenUsed/>
    <w:rsid w:val="00DF2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0">
    <w:name w:val="a2"/>
    <w:basedOn w:val="a0"/>
    <w:rsid w:val="00133688"/>
  </w:style>
  <w:style w:type="paragraph" w:customStyle="1" w:styleId="nospacing">
    <w:name w:val="nospacing"/>
    <w:basedOn w:val="a"/>
    <w:rsid w:val="0013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13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133688"/>
  </w:style>
  <w:style w:type="character" w:customStyle="1" w:styleId="11">
    <w:name w:val="Выделение1"/>
    <w:basedOn w:val="a0"/>
    <w:rsid w:val="00133688"/>
  </w:style>
  <w:style w:type="paragraph" w:customStyle="1" w:styleId="12">
    <w:name w:val="Нижний колонтитул1"/>
    <w:basedOn w:val="a"/>
    <w:rsid w:val="0013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0751"/>
    <w:pPr>
      <w:ind w:left="720"/>
      <w:contextualSpacing/>
    </w:pPr>
  </w:style>
  <w:style w:type="paragraph" w:customStyle="1" w:styleId="s1">
    <w:name w:val="s_1"/>
    <w:basedOn w:val="a"/>
    <w:rsid w:val="0055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50C99"/>
  </w:style>
  <w:style w:type="character" w:customStyle="1" w:styleId="highlightsearch">
    <w:name w:val="highlightsearch"/>
    <w:basedOn w:val="a0"/>
    <w:rsid w:val="00DF2E5E"/>
  </w:style>
  <w:style w:type="character" w:styleId="a5">
    <w:name w:val="Hyperlink"/>
    <w:basedOn w:val="a0"/>
    <w:uiPriority w:val="99"/>
    <w:semiHidden/>
    <w:unhideWhenUsed/>
    <w:rsid w:val="00DF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Ignatieva</cp:lastModifiedBy>
  <cp:revision>2</cp:revision>
  <dcterms:created xsi:type="dcterms:W3CDTF">2023-05-31T20:55:00Z</dcterms:created>
  <dcterms:modified xsi:type="dcterms:W3CDTF">2023-05-31T20:55:00Z</dcterms:modified>
</cp:coreProperties>
</file>